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53" w:rsidRPr="009E0553" w:rsidRDefault="009E0553" w:rsidP="00D8686C">
      <w:pPr>
        <w:widowControl/>
        <w:autoSpaceDE/>
        <w:autoSpaceDN/>
        <w:jc w:val="center"/>
        <w:rPr>
          <w:b/>
          <w:color w:val="000000"/>
          <w:sz w:val="24"/>
          <w:szCs w:val="24"/>
          <w:lang w:val="ru-RU" w:eastAsia="ru-RU"/>
        </w:rPr>
      </w:pPr>
      <w:r w:rsidRPr="009E0553">
        <w:rPr>
          <w:b/>
          <w:color w:val="000000"/>
          <w:sz w:val="24"/>
          <w:szCs w:val="24"/>
          <w:lang w:val="ru-RU" w:eastAsia="ru-RU"/>
        </w:rPr>
        <w:t>АДМИНИСТРАЦИЯ  МУНИЦИПАЛЬНОГО ОБРАЗОВАНИЯ</w:t>
      </w:r>
    </w:p>
    <w:p w:rsidR="009E0553" w:rsidRPr="009E0553" w:rsidRDefault="009E0553" w:rsidP="00D8686C">
      <w:pPr>
        <w:widowControl/>
        <w:autoSpaceDE/>
        <w:autoSpaceDN/>
        <w:jc w:val="center"/>
        <w:rPr>
          <w:b/>
          <w:color w:val="000000"/>
          <w:sz w:val="24"/>
          <w:szCs w:val="24"/>
          <w:lang w:val="ru-RU" w:eastAsia="ru-RU"/>
        </w:rPr>
      </w:pPr>
      <w:r w:rsidRPr="009E0553">
        <w:rPr>
          <w:b/>
          <w:color w:val="000000"/>
          <w:sz w:val="24"/>
          <w:szCs w:val="24"/>
          <w:lang w:val="ru-RU" w:eastAsia="ru-RU"/>
        </w:rPr>
        <w:t xml:space="preserve">«ВАЖИНСКОЕ ГОРОДСКОЕ  ПОСЕЛЕНИЕ    </w:t>
      </w:r>
    </w:p>
    <w:p w:rsidR="009E0553" w:rsidRPr="009E0553" w:rsidRDefault="009E0553" w:rsidP="00D8686C">
      <w:pPr>
        <w:widowControl/>
        <w:autoSpaceDE/>
        <w:autoSpaceDN/>
        <w:jc w:val="center"/>
        <w:rPr>
          <w:b/>
          <w:color w:val="000000"/>
          <w:sz w:val="24"/>
          <w:szCs w:val="24"/>
          <w:lang w:val="ru-RU" w:eastAsia="ru-RU"/>
        </w:rPr>
      </w:pPr>
      <w:r w:rsidRPr="009E0553">
        <w:rPr>
          <w:b/>
          <w:color w:val="000000"/>
          <w:sz w:val="24"/>
          <w:szCs w:val="24"/>
          <w:lang w:val="ru-RU" w:eastAsia="ru-RU"/>
        </w:rPr>
        <w:t xml:space="preserve">ПОДПОРОЖСКОГО МУНИЦИПАЛЬНОГО РАЙОНА </w:t>
      </w:r>
    </w:p>
    <w:p w:rsidR="009E0553" w:rsidRPr="009E0553" w:rsidRDefault="009E0553" w:rsidP="00D8686C">
      <w:pPr>
        <w:widowControl/>
        <w:autoSpaceDE/>
        <w:autoSpaceDN/>
        <w:jc w:val="center"/>
        <w:rPr>
          <w:b/>
          <w:color w:val="000000"/>
          <w:sz w:val="24"/>
          <w:szCs w:val="24"/>
          <w:lang w:val="ru-RU" w:eastAsia="ru-RU"/>
        </w:rPr>
      </w:pPr>
      <w:r w:rsidRPr="009E0553">
        <w:rPr>
          <w:b/>
          <w:color w:val="000000"/>
          <w:sz w:val="24"/>
          <w:szCs w:val="24"/>
          <w:lang w:val="ru-RU" w:eastAsia="ru-RU"/>
        </w:rPr>
        <w:t>ЛЕНИНГРАДСКОЙ ОБЛАСТИ»</w:t>
      </w:r>
    </w:p>
    <w:p w:rsidR="009E0553" w:rsidRPr="009E0553" w:rsidRDefault="009E0553" w:rsidP="00D8686C">
      <w:pPr>
        <w:widowControl/>
        <w:autoSpaceDE/>
        <w:autoSpaceDN/>
        <w:jc w:val="center"/>
        <w:rPr>
          <w:b/>
          <w:color w:val="000000"/>
          <w:sz w:val="24"/>
          <w:szCs w:val="24"/>
          <w:lang w:val="ru-RU" w:eastAsia="ru-RU"/>
        </w:rPr>
      </w:pPr>
    </w:p>
    <w:p w:rsidR="009E0553" w:rsidRPr="009E0553" w:rsidRDefault="009E0553" w:rsidP="00D8686C">
      <w:pPr>
        <w:keepNext/>
        <w:widowControl/>
        <w:autoSpaceDE/>
        <w:autoSpaceDN/>
        <w:jc w:val="center"/>
        <w:outlineLvl w:val="0"/>
        <w:rPr>
          <w:b/>
          <w:bCs/>
          <w:color w:val="000000"/>
          <w:sz w:val="28"/>
          <w:szCs w:val="24"/>
          <w:lang w:val="ru-RU" w:eastAsia="ru-RU"/>
        </w:rPr>
      </w:pPr>
      <w:r w:rsidRPr="009E0553">
        <w:rPr>
          <w:b/>
          <w:bCs/>
          <w:color w:val="000000"/>
          <w:sz w:val="28"/>
          <w:szCs w:val="24"/>
          <w:lang w:val="ru-RU" w:eastAsia="ru-RU"/>
        </w:rPr>
        <w:t>ПОСТАНОВЛЕНИЕ</w:t>
      </w:r>
    </w:p>
    <w:p w:rsidR="009E0553" w:rsidRDefault="009E0553" w:rsidP="00D8686C">
      <w:pPr>
        <w:pStyle w:val="2"/>
        <w:spacing w:before="0" w:after="0"/>
        <w:ind w:right="4819"/>
        <w:jc w:val="both"/>
        <w:rPr>
          <w:rFonts w:ascii="Times New Roman" w:hAnsi="Times New Roman" w:cs="Times New Roman"/>
          <w:bCs w:val="0"/>
          <w:i w:val="0"/>
          <w:iCs w:val="0"/>
          <w:color w:val="000000"/>
          <w:sz w:val="24"/>
          <w:szCs w:val="24"/>
          <w:lang w:val="ru-RU"/>
        </w:rPr>
      </w:pPr>
    </w:p>
    <w:p w:rsidR="00B17C3A" w:rsidRPr="009E0553" w:rsidRDefault="00AE4BE9" w:rsidP="00D8686C">
      <w:pPr>
        <w:pStyle w:val="2"/>
        <w:spacing w:before="0" w:after="0"/>
        <w:ind w:right="4819"/>
        <w:jc w:val="both"/>
        <w:rPr>
          <w:rFonts w:ascii="Times New Roman" w:hAnsi="Times New Roman" w:cs="Times New Roman"/>
          <w:bCs w:val="0"/>
          <w:i w:val="0"/>
          <w:iCs w:val="0"/>
          <w:color w:val="000000"/>
          <w:sz w:val="24"/>
          <w:szCs w:val="24"/>
          <w:lang w:val="ru-RU"/>
        </w:rPr>
      </w:pPr>
      <w:r w:rsidRPr="009E0553">
        <w:rPr>
          <w:rFonts w:ascii="Times New Roman" w:hAnsi="Times New Roman" w:cs="Times New Roman"/>
          <w:bCs w:val="0"/>
          <w:i w:val="0"/>
          <w:iCs w:val="0"/>
          <w:color w:val="000000"/>
          <w:sz w:val="24"/>
          <w:szCs w:val="24"/>
          <w:lang w:val="ru-RU"/>
        </w:rPr>
        <w:t xml:space="preserve">от 11 марта 2019 года № </w:t>
      </w:r>
      <w:r w:rsidR="00954913">
        <w:rPr>
          <w:rFonts w:ascii="Times New Roman" w:hAnsi="Times New Roman" w:cs="Times New Roman"/>
          <w:bCs w:val="0"/>
          <w:i w:val="0"/>
          <w:iCs w:val="0"/>
          <w:color w:val="000000"/>
          <w:sz w:val="24"/>
          <w:szCs w:val="24"/>
          <w:lang w:val="ru-RU"/>
        </w:rPr>
        <w:t>53</w:t>
      </w:r>
    </w:p>
    <w:p w:rsidR="00B17C3A" w:rsidRPr="00AE4BE9" w:rsidRDefault="00B17C3A" w:rsidP="00D8686C">
      <w:pPr>
        <w:pStyle w:val="a3"/>
        <w:spacing w:before="2"/>
        <w:ind w:left="0" w:firstLine="0"/>
        <w:jc w:val="left"/>
        <w:rPr>
          <w:sz w:val="26"/>
          <w:lang w:val="ru-RU"/>
        </w:rPr>
      </w:pPr>
    </w:p>
    <w:p w:rsidR="00AE4BE9" w:rsidRPr="009E0553" w:rsidRDefault="00AE4BE9" w:rsidP="00D8686C">
      <w:pPr>
        <w:pStyle w:val="2"/>
        <w:spacing w:before="0" w:after="0"/>
        <w:ind w:right="4819"/>
        <w:jc w:val="both"/>
        <w:rPr>
          <w:rFonts w:ascii="Times New Roman" w:hAnsi="Times New Roman" w:cs="Times New Roman"/>
          <w:b w:val="0"/>
          <w:bCs w:val="0"/>
          <w:i w:val="0"/>
          <w:sz w:val="24"/>
          <w:szCs w:val="24"/>
          <w:lang w:val="ru-RU"/>
        </w:rPr>
      </w:pPr>
      <w:r w:rsidRPr="009E0553">
        <w:rPr>
          <w:rFonts w:ascii="Times New Roman" w:hAnsi="Times New Roman" w:cs="Times New Roman"/>
          <w:b w:val="0"/>
          <w:bCs w:val="0"/>
          <w:i w:val="0"/>
          <w:sz w:val="24"/>
          <w:szCs w:val="24"/>
          <w:lang w:val="ru-RU"/>
        </w:rPr>
        <w:t xml:space="preserve">Об утверждении порядка осуществления внутреннего муниципального финансового контроля и внутреннего финансового аудита в муниципальном образовании «Важинское городское поселение Подпорожского муниципального района Ленинградской области» внутреннего финансового </w:t>
      </w:r>
    </w:p>
    <w:p w:rsidR="00AE4BE9" w:rsidRPr="009E0553" w:rsidRDefault="00AE4BE9" w:rsidP="00D8686C">
      <w:pPr>
        <w:pStyle w:val="2"/>
        <w:spacing w:before="0" w:after="0"/>
        <w:ind w:right="4819"/>
        <w:jc w:val="both"/>
        <w:rPr>
          <w:rFonts w:ascii="Times New Roman" w:hAnsi="Times New Roman" w:cs="Times New Roman"/>
          <w:b w:val="0"/>
          <w:bCs w:val="0"/>
          <w:i w:val="0"/>
          <w:sz w:val="24"/>
          <w:szCs w:val="24"/>
          <w:lang w:val="ru-RU"/>
        </w:rPr>
      </w:pPr>
    </w:p>
    <w:p w:rsidR="00B17C3A" w:rsidRPr="00AE4BE9" w:rsidRDefault="00B17C3A" w:rsidP="00D8686C">
      <w:pPr>
        <w:pStyle w:val="a3"/>
        <w:spacing w:before="10"/>
        <w:ind w:left="0" w:firstLine="0"/>
        <w:jc w:val="left"/>
        <w:rPr>
          <w:sz w:val="25"/>
          <w:lang w:val="ru-RU"/>
        </w:rPr>
      </w:pPr>
    </w:p>
    <w:p w:rsidR="009E0553" w:rsidRPr="009E0553" w:rsidRDefault="00AE4BE9" w:rsidP="00D8686C">
      <w:pPr>
        <w:widowControl/>
        <w:adjustRightInd w:val="0"/>
        <w:ind w:firstLine="709"/>
        <w:jc w:val="both"/>
        <w:rPr>
          <w:color w:val="000000"/>
          <w:sz w:val="24"/>
          <w:szCs w:val="24"/>
          <w:lang w:val="ru-RU" w:eastAsia="ru-RU"/>
        </w:rPr>
      </w:pPr>
      <w:r w:rsidRPr="009E0553">
        <w:rPr>
          <w:color w:val="000000"/>
          <w:sz w:val="24"/>
          <w:szCs w:val="24"/>
          <w:lang w:val="ru-RU" w:eastAsia="ru-RU"/>
        </w:rPr>
        <w:t xml:space="preserve">В соответствии со </w:t>
      </w:r>
      <w:hyperlink r:id="rId6">
        <w:r w:rsidRPr="009E0553">
          <w:rPr>
            <w:color w:val="000000"/>
            <w:sz w:val="24"/>
            <w:szCs w:val="24"/>
            <w:lang w:val="ru-RU" w:eastAsia="ru-RU"/>
          </w:rPr>
          <w:t>статьей 160.2-1</w:t>
        </w:r>
      </w:hyperlink>
      <w:r w:rsidRPr="009E0553">
        <w:rPr>
          <w:color w:val="000000"/>
          <w:sz w:val="24"/>
          <w:szCs w:val="24"/>
          <w:lang w:val="ru-RU" w:eastAsia="ru-RU"/>
        </w:rPr>
        <w:t xml:space="preserve"> Бюджетног</w:t>
      </w:r>
      <w:r w:rsidR="009E0553" w:rsidRPr="009E0553">
        <w:rPr>
          <w:color w:val="000000"/>
          <w:sz w:val="24"/>
          <w:szCs w:val="24"/>
          <w:lang w:val="ru-RU" w:eastAsia="ru-RU"/>
        </w:rPr>
        <w:t>о кодекса Российской Федерации</w:t>
      </w:r>
      <w:r w:rsidR="009331F4">
        <w:rPr>
          <w:color w:val="000000"/>
          <w:sz w:val="24"/>
          <w:szCs w:val="24"/>
          <w:lang w:val="ru-RU" w:eastAsia="ru-RU"/>
        </w:rPr>
        <w:t xml:space="preserve"> администрация </w:t>
      </w:r>
      <w:r w:rsidR="009331F4" w:rsidRPr="009E0553">
        <w:rPr>
          <w:sz w:val="24"/>
          <w:szCs w:val="24"/>
          <w:lang w:val="ru-RU"/>
        </w:rPr>
        <w:t>муниципально</w:t>
      </w:r>
      <w:r w:rsidR="009331F4">
        <w:rPr>
          <w:sz w:val="24"/>
          <w:szCs w:val="24"/>
          <w:lang w:val="ru-RU"/>
        </w:rPr>
        <w:t>го</w:t>
      </w:r>
      <w:r w:rsidR="009331F4" w:rsidRPr="009E0553">
        <w:rPr>
          <w:sz w:val="24"/>
          <w:szCs w:val="24"/>
          <w:lang w:val="ru-RU"/>
        </w:rPr>
        <w:t xml:space="preserve"> образовани</w:t>
      </w:r>
      <w:r w:rsidR="009331F4">
        <w:rPr>
          <w:sz w:val="24"/>
          <w:szCs w:val="24"/>
          <w:lang w:val="ru-RU"/>
        </w:rPr>
        <w:t>я</w:t>
      </w:r>
      <w:r w:rsidR="009331F4" w:rsidRPr="009E0553">
        <w:rPr>
          <w:sz w:val="24"/>
          <w:szCs w:val="24"/>
          <w:lang w:val="ru-RU"/>
        </w:rPr>
        <w:t xml:space="preserve"> «Важинское городское поселение Подпорожского муниципального района Ленинградской области»</w:t>
      </w:r>
    </w:p>
    <w:p w:rsidR="00B17C3A" w:rsidRPr="00AE4BE9" w:rsidRDefault="00AE4BE9" w:rsidP="00D8686C">
      <w:pPr>
        <w:widowControl/>
        <w:autoSpaceDE/>
        <w:autoSpaceDN/>
        <w:jc w:val="both"/>
        <w:rPr>
          <w:lang w:val="ru-RU"/>
        </w:rPr>
      </w:pPr>
      <w:r w:rsidRPr="009E0553">
        <w:rPr>
          <w:b/>
          <w:color w:val="000000"/>
          <w:sz w:val="24"/>
          <w:szCs w:val="24"/>
          <w:lang w:val="ru-RU" w:eastAsia="ru-RU"/>
        </w:rPr>
        <w:t>ПОСТАНОВЛЯ</w:t>
      </w:r>
      <w:r w:rsidR="009E0553" w:rsidRPr="009E0553">
        <w:rPr>
          <w:b/>
          <w:color w:val="000000"/>
          <w:sz w:val="24"/>
          <w:szCs w:val="24"/>
          <w:lang w:val="ru-RU" w:eastAsia="ru-RU"/>
        </w:rPr>
        <w:t>ЕТ</w:t>
      </w:r>
      <w:r w:rsidR="009E0553">
        <w:rPr>
          <w:lang w:val="ru-RU"/>
        </w:rPr>
        <w:t>:</w:t>
      </w:r>
    </w:p>
    <w:p w:rsidR="00AE4BE9" w:rsidRPr="009E0553" w:rsidRDefault="009E0553" w:rsidP="00D8686C">
      <w:pPr>
        <w:ind w:firstLine="709"/>
        <w:jc w:val="both"/>
        <w:rPr>
          <w:bCs/>
          <w:sz w:val="24"/>
          <w:szCs w:val="24"/>
          <w:lang w:val="ru-RU" w:eastAsia="ru-RU"/>
        </w:rPr>
      </w:pPr>
      <w:r>
        <w:rPr>
          <w:bCs/>
          <w:sz w:val="24"/>
          <w:szCs w:val="24"/>
          <w:lang w:val="ru-RU" w:eastAsia="ru-RU"/>
        </w:rPr>
        <w:t xml:space="preserve">1. </w:t>
      </w:r>
      <w:r w:rsidR="00AE4BE9" w:rsidRPr="009E0553">
        <w:rPr>
          <w:bCs/>
          <w:sz w:val="24"/>
          <w:szCs w:val="24"/>
          <w:lang w:val="ru-RU" w:eastAsia="ru-RU"/>
        </w:rPr>
        <w:t>Утвердить Порядок осуществления внутреннего финансового контроля и внутреннего финансового аудита (далее - Порядок) муниципально</w:t>
      </w:r>
      <w:r w:rsidRPr="009E0553">
        <w:rPr>
          <w:bCs/>
          <w:sz w:val="24"/>
          <w:szCs w:val="24"/>
          <w:lang w:val="ru-RU" w:eastAsia="ru-RU"/>
        </w:rPr>
        <w:t>го</w:t>
      </w:r>
      <w:r w:rsidR="00AE4BE9" w:rsidRPr="009E0553">
        <w:rPr>
          <w:bCs/>
          <w:sz w:val="24"/>
          <w:szCs w:val="24"/>
          <w:lang w:val="ru-RU" w:eastAsia="ru-RU"/>
        </w:rPr>
        <w:t xml:space="preserve"> образовани</w:t>
      </w:r>
      <w:r w:rsidR="009331F4">
        <w:rPr>
          <w:bCs/>
          <w:sz w:val="24"/>
          <w:szCs w:val="24"/>
          <w:lang w:val="ru-RU" w:eastAsia="ru-RU"/>
        </w:rPr>
        <w:t xml:space="preserve">я </w:t>
      </w:r>
      <w:r w:rsidR="00AE4BE9" w:rsidRPr="009E0553">
        <w:rPr>
          <w:bCs/>
          <w:sz w:val="24"/>
          <w:szCs w:val="24"/>
          <w:lang w:val="ru-RU" w:eastAsia="ru-RU"/>
        </w:rPr>
        <w:t xml:space="preserve">«Важинское городское поселение  Подпорожского муниципального района Ленинградской области» согласно приложению к настоящему постановлению. </w:t>
      </w:r>
    </w:p>
    <w:p w:rsidR="00B17C3A" w:rsidRPr="009E0553" w:rsidRDefault="009E0553" w:rsidP="00D8686C">
      <w:pPr>
        <w:ind w:firstLine="709"/>
        <w:jc w:val="both"/>
        <w:rPr>
          <w:bCs/>
          <w:sz w:val="24"/>
          <w:szCs w:val="24"/>
          <w:lang w:val="ru-RU" w:eastAsia="ru-RU"/>
        </w:rPr>
      </w:pPr>
      <w:r w:rsidRPr="009E0553">
        <w:rPr>
          <w:bCs/>
          <w:sz w:val="24"/>
          <w:szCs w:val="24"/>
          <w:lang w:val="ru-RU" w:eastAsia="ru-RU"/>
        </w:rPr>
        <w:t xml:space="preserve">2. </w:t>
      </w:r>
      <w:r w:rsidR="00AE4BE9" w:rsidRPr="009E0553">
        <w:rPr>
          <w:bCs/>
          <w:sz w:val="24"/>
          <w:szCs w:val="24"/>
          <w:lang w:val="ru-RU" w:eastAsia="ru-RU"/>
        </w:rPr>
        <w:t xml:space="preserve">Разработать и утвердить правовые акты, необходимые для реализации полномочий в соответствии с утвержденным </w:t>
      </w:r>
      <w:hyperlink w:anchor="_bookmark0" w:history="1">
        <w:r w:rsidR="00AE4BE9" w:rsidRPr="009E0553">
          <w:rPr>
            <w:bCs/>
            <w:sz w:val="24"/>
            <w:szCs w:val="24"/>
            <w:lang w:val="ru-RU" w:eastAsia="ru-RU"/>
          </w:rPr>
          <w:t>Порядком</w:t>
        </w:r>
      </w:hyperlink>
      <w:r w:rsidR="00AE4BE9" w:rsidRPr="009E0553">
        <w:rPr>
          <w:bCs/>
          <w:sz w:val="24"/>
          <w:szCs w:val="24"/>
          <w:lang w:val="ru-RU" w:eastAsia="ru-RU"/>
        </w:rPr>
        <w:t>.</w:t>
      </w:r>
    </w:p>
    <w:p w:rsidR="00B17C3A" w:rsidRPr="009E0553" w:rsidRDefault="009E0553" w:rsidP="00D8686C">
      <w:pPr>
        <w:ind w:firstLine="709"/>
        <w:jc w:val="both"/>
        <w:rPr>
          <w:bCs/>
          <w:sz w:val="24"/>
          <w:szCs w:val="24"/>
          <w:lang w:val="ru-RU" w:eastAsia="ru-RU"/>
        </w:rPr>
      </w:pPr>
      <w:r w:rsidRPr="009E0553">
        <w:rPr>
          <w:bCs/>
          <w:sz w:val="24"/>
          <w:szCs w:val="24"/>
          <w:lang w:val="ru-RU" w:eastAsia="ru-RU"/>
        </w:rPr>
        <w:t xml:space="preserve">3. </w:t>
      </w:r>
      <w:r w:rsidR="00AE4BE9" w:rsidRPr="009E0553">
        <w:rPr>
          <w:bCs/>
          <w:sz w:val="24"/>
          <w:szCs w:val="24"/>
          <w:lang w:val="ru-RU" w:eastAsia="ru-RU"/>
        </w:rPr>
        <w:t>Внести изм</w:t>
      </w:r>
      <w:r w:rsidR="009331F4">
        <w:rPr>
          <w:bCs/>
          <w:sz w:val="24"/>
          <w:szCs w:val="24"/>
          <w:lang w:val="ru-RU" w:eastAsia="ru-RU"/>
        </w:rPr>
        <w:t>енения в должностные инструкции</w:t>
      </w:r>
      <w:r w:rsidR="00AE4BE9" w:rsidRPr="009E0553">
        <w:rPr>
          <w:bCs/>
          <w:sz w:val="24"/>
          <w:szCs w:val="24"/>
          <w:lang w:val="ru-RU" w:eastAsia="ru-RU"/>
        </w:rPr>
        <w:t xml:space="preserve"> уполномоченных лиц на проведение внутреннего финансового контроля и внутреннего финансового аудита.</w:t>
      </w:r>
    </w:p>
    <w:p w:rsidR="009E0553" w:rsidRPr="009E0553" w:rsidRDefault="009E0553" w:rsidP="00D8686C">
      <w:pPr>
        <w:ind w:firstLine="709"/>
        <w:jc w:val="both"/>
        <w:rPr>
          <w:bCs/>
          <w:sz w:val="24"/>
          <w:szCs w:val="24"/>
          <w:lang w:val="ru-RU" w:eastAsia="ru-RU"/>
        </w:rPr>
      </w:pPr>
      <w:r w:rsidRPr="009E0553">
        <w:rPr>
          <w:bCs/>
          <w:sz w:val="24"/>
          <w:szCs w:val="24"/>
          <w:lang w:val="ru-RU" w:eastAsia="ru-RU"/>
        </w:rPr>
        <w:t>4. Признать утратившим силу Постановление от 31 мая 2016 года № 89 «Об утверждении Порядка осуществления внутреннего муниципального финансового контроля в муниципальном образовании «Важинское городское поселение Подпорожского муниципальног</w:t>
      </w:r>
      <w:r w:rsidR="00C41A16">
        <w:rPr>
          <w:bCs/>
          <w:sz w:val="24"/>
          <w:szCs w:val="24"/>
          <w:lang w:val="ru-RU" w:eastAsia="ru-RU"/>
        </w:rPr>
        <w:t>о района Ленинградской области», постановление</w:t>
      </w:r>
      <w:r w:rsidRPr="009E0553">
        <w:rPr>
          <w:bCs/>
          <w:sz w:val="24"/>
          <w:szCs w:val="24"/>
          <w:lang w:val="ru-RU" w:eastAsia="ru-RU"/>
        </w:rPr>
        <w:t xml:space="preserve"> от 31 мая 2016 года № 90 «Об утверждении административного регламента по осуществлению внутреннего муниципального финансового контроля в муниципальном образовании «Важинское городское поселение Подпорожского муниципального района Ленинградской области»</w:t>
      </w:r>
      <w:r w:rsidR="00C41A16">
        <w:rPr>
          <w:bCs/>
          <w:sz w:val="24"/>
          <w:szCs w:val="24"/>
          <w:lang w:val="ru-RU" w:eastAsia="ru-RU"/>
        </w:rPr>
        <w:t>.</w:t>
      </w:r>
    </w:p>
    <w:p w:rsidR="00C647D2" w:rsidRDefault="00C647D2" w:rsidP="00D8686C">
      <w:pPr>
        <w:ind w:firstLine="709"/>
        <w:jc w:val="both"/>
        <w:rPr>
          <w:bCs/>
          <w:sz w:val="24"/>
          <w:szCs w:val="24"/>
          <w:lang w:val="ru-RU" w:eastAsia="ru-RU"/>
        </w:rPr>
      </w:pPr>
      <w:r>
        <w:rPr>
          <w:bCs/>
          <w:sz w:val="24"/>
          <w:szCs w:val="24"/>
          <w:lang w:val="ru-RU" w:eastAsia="ru-RU"/>
        </w:rPr>
        <w:t>5</w:t>
      </w:r>
      <w:r w:rsidRPr="00C647D2">
        <w:rPr>
          <w:bCs/>
          <w:sz w:val="24"/>
          <w:szCs w:val="24"/>
          <w:lang w:val="ru-RU" w:eastAsia="ru-RU"/>
        </w:rPr>
        <w:t xml:space="preserve">. Настоящее постановление </w:t>
      </w:r>
      <w:r w:rsidR="00C41A16">
        <w:rPr>
          <w:bCs/>
          <w:sz w:val="24"/>
          <w:szCs w:val="24"/>
          <w:lang w:val="ru-RU" w:eastAsia="ru-RU"/>
        </w:rPr>
        <w:t xml:space="preserve">подлежит </w:t>
      </w:r>
      <w:r w:rsidRPr="00C647D2">
        <w:rPr>
          <w:bCs/>
          <w:sz w:val="24"/>
          <w:szCs w:val="24"/>
          <w:lang w:val="ru-RU" w:eastAsia="ru-RU"/>
        </w:rPr>
        <w:t>опубликовани</w:t>
      </w:r>
      <w:r w:rsidR="00C41A16">
        <w:rPr>
          <w:bCs/>
          <w:sz w:val="24"/>
          <w:szCs w:val="24"/>
          <w:lang w:val="ru-RU" w:eastAsia="ru-RU"/>
        </w:rPr>
        <w:t>ю</w:t>
      </w:r>
      <w:r w:rsidRPr="00C647D2">
        <w:rPr>
          <w:bCs/>
          <w:sz w:val="24"/>
          <w:szCs w:val="24"/>
          <w:lang w:val="ru-RU" w:eastAsia="ru-RU"/>
        </w:rPr>
        <w:t xml:space="preserve">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в сети Интернет - важины.рф.</w:t>
      </w:r>
    </w:p>
    <w:p w:rsidR="009E0553" w:rsidRPr="009E0553" w:rsidRDefault="009E0553" w:rsidP="00D8686C">
      <w:pPr>
        <w:ind w:firstLine="709"/>
        <w:jc w:val="both"/>
        <w:rPr>
          <w:bCs/>
          <w:sz w:val="24"/>
          <w:szCs w:val="24"/>
          <w:lang w:val="ru-RU" w:eastAsia="ru-RU"/>
        </w:rPr>
      </w:pPr>
      <w:r>
        <w:rPr>
          <w:bCs/>
          <w:sz w:val="24"/>
          <w:szCs w:val="24"/>
          <w:lang w:val="ru-RU" w:eastAsia="ru-RU"/>
        </w:rPr>
        <w:t xml:space="preserve">6. </w:t>
      </w:r>
      <w:proofErr w:type="gramStart"/>
      <w:r w:rsidRPr="009E0553">
        <w:rPr>
          <w:bCs/>
          <w:sz w:val="24"/>
          <w:szCs w:val="24"/>
          <w:lang w:val="ru-RU" w:eastAsia="ru-RU"/>
        </w:rPr>
        <w:t>Контроль за</w:t>
      </w:r>
      <w:proofErr w:type="gramEnd"/>
      <w:r w:rsidRPr="009E0553">
        <w:rPr>
          <w:bCs/>
          <w:sz w:val="24"/>
          <w:szCs w:val="24"/>
          <w:lang w:val="ru-RU" w:eastAsia="ru-RU"/>
        </w:rPr>
        <w:t xml:space="preserve"> исполнением настоящего постановления возложить на начальника финансово-экономического сектора – главного бухгалтера Григорьеву Е.Н.</w:t>
      </w:r>
    </w:p>
    <w:p w:rsidR="00C647D2" w:rsidRDefault="00C647D2" w:rsidP="00D8686C">
      <w:pPr>
        <w:jc w:val="both"/>
        <w:rPr>
          <w:bCs/>
          <w:sz w:val="24"/>
          <w:szCs w:val="24"/>
          <w:lang w:val="ru-RU" w:eastAsia="ru-RU"/>
        </w:rPr>
      </w:pPr>
    </w:p>
    <w:p w:rsidR="00C647D2" w:rsidRDefault="00C647D2" w:rsidP="00D8686C">
      <w:pPr>
        <w:jc w:val="both"/>
        <w:rPr>
          <w:bCs/>
          <w:sz w:val="24"/>
          <w:szCs w:val="24"/>
          <w:lang w:val="ru-RU" w:eastAsia="ru-RU"/>
        </w:rPr>
      </w:pPr>
    </w:p>
    <w:p w:rsidR="00C647D2" w:rsidRPr="00C647D2" w:rsidRDefault="00C647D2" w:rsidP="00D8686C">
      <w:pPr>
        <w:jc w:val="both"/>
        <w:rPr>
          <w:bCs/>
          <w:sz w:val="24"/>
          <w:szCs w:val="24"/>
          <w:lang w:val="ru-RU" w:eastAsia="ru-RU"/>
        </w:rPr>
      </w:pPr>
      <w:r w:rsidRPr="00C647D2">
        <w:rPr>
          <w:bCs/>
          <w:sz w:val="24"/>
          <w:szCs w:val="24"/>
          <w:lang w:val="ru-RU" w:eastAsia="ru-RU"/>
        </w:rPr>
        <w:t xml:space="preserve">И.о.  главы администрации                                       </w:t>
      </w:r>
      <w:r w:rsidR="00954913">
        <w:rPr>
          <w:bCs/>
          <w:sz w:val="24"/>
          <w:szCs w:val="24"/>
          <w:lang w:val="ru-RU" w:eastAsia="ru-RU"/>
        </w:rPr>
        <w:t xml:space="preserve">   </w:t>
      </w:r>
      <w:r w:rsidRPr="00C647D2">
        <w:rPr>
          <w:bCs/>
          <w:sz w:val="24"/>
          <w:szCs w:val="24"/>
          <w:lang w:val="ru-RU" w:eastAsia="ru-RU"/>
        </w:rPr>
        <w:t xml:space="preserve">                         </w:t>
      </w:r>
      <w:r>
        <w:rPr>
          <w:bCs/>
          <w:sz w:val="24"/>
          <w:szCs w:val="24"/>
          <w:lang w:val="ru-RU" w:eastAsia="ru-RU"/>
        </w:rPr>
        <w:t xml:space="preserve">               </w:t>
      </w:r>
      <w:r w:rsidRPr="00C647D2">
        <w:rPr>
          <w:bCs/>
          <w:sz w:val="24"/>
          <w:szCs w:val="24"/>
          <w:lang w:val="ru-RU" w:eastAsia="ru-RU"/>
        </w:rPr>
        <w:t xml:space="preserve">   А.В. Бахвалов </w:t>
      </w:r>
    </w:p>
    <w:p w:rsidR="00C647D2" w:rsidRDefault="00C647D2" w:rsidP="00D8686C">
      <w:pPr>
        <w:ind w:firstLine="709"/>
        <w:jc w:val="both"/>
        <w:rPr>
          <w:sz w:val="28"/>
          <w:szCs w:val="28"/>
          <w:lang w:val="ru-RU"/>
        </w:rPr>
      </w:pPr>
      <w:r w:rsidRPr="00C647D2">
        <w:rPr>
          <w:bCs/>
          <w:sz w:val="24"/>
          <w:szCs w:val="24"/>
          <w:lang w:val="ru-RU" w:eastAsia="ru-RU"/>
        </w:rPr>
        <w:br w:type="page"/>
      </w:r>
    </w:p>
    <w:p w:rsidR="00C647D2" w:rsidRPr="00C647D2" w:rsidRDefault="00C647D2" w:rsidP="00D8686C">
      <w:pPr>
        <w:widowControl/>
        <w:autoSpaceDE/>
        <w:autoSpaceDN/>
        <w:jc w:val="right"/>
        <w:rPr>
          <w:b/>
          <w:sz w:val="24"/>
          <w:szCs w:val="24"/>
          <w:lang w:val="ru-RU" w:eastAsia="ru-RU"/>
        </w:rPr>
      </w:pPr>
      <w:bookmarkStart w:id="0" w:name="_bookmark0"/>
      <w:bookmarkEnd w:id="0"/>
      <w:r w:rsidRPr="00C647D2">
        <w:rPr>
          <w:b/>
          <w:sz w:val="24"/>
          <w:szCs w:val="24"/>
          <w:lang w:val="ru-RU" w:eastAsia="ru-RU"/>
        </w:rPr>
        <w:lastRenderedPageBreak/>
        <w:t xml:space="preserve">УТВЕРЖДЕН      </w:t>
      </w:r>
    </w:p>
    <w:p w:rsidR="00C647D2" w:rsidRPr="00C647D2" w:rsidRDefault="00C647D2" w:rsidP="00D8686C">
      <w:pPr>
        <w:widowControl/>
        <w:autoSpaceDE/>
        <w:autoSpaceDN/>
        <w:ind w:hanging="288"/>
        <w:jc w:val="right"/>
        <w:rPr>
          <w:sz w:val="24"/>
          <w:szCs w:val="24"/>
          <w:lang w:val="ru-RU" w:eastAsia="ru-RU"/>
        </w:rPr>
      </w:pPr>
      <w:r w:rsidRPr="00C647D2">
        <w:rPr>
          <w:sz w:val="24"/>
          <w:szCs w:val="24"/>
          <w:lang w:val="ru-RU" w:eastAsia="ru-RU"/>
        </w:rPr>
        <w:t xml:space="preserve"> постановлением администрации</w:t>
      </w:r>
    </w:p>
    <w:p w:rsidR="00C647D2" w:rsidRPr="00C647D2" w:rsidRDefault="00C647D2" w:rsidP="00D8686C">
      <w:pPr>
        <w:widowControl/>
        <w:autoSpaceDE/>
        <w:autoSpaceDN/>
        <w:jc w:val="right"/>
        <w:rPr>
          <w:sz w:val="24"/>
          <w:szCs w:val="24"/>
          <w:lang w:val="ru-RU" w:eastAsia="ru-RU"/>
        </w:rPr>
      </w:pPr>
      <w:r w:rsidRPr="00C647D2">
        <w:rPr>
          <w:sz w:val="24"/>
          <w:szCs w:val="24"/>
          <w:lang w:val="ru-RU" w:eastAsia="ru-RU"/>
        </w:rPr>
        <w:t>МО «Важинское городское поселение»</w:t>
      </w:r>
    </w:p>
    <w:p w:rsidR="00C647D2" w:rsidRPr="00C647D2" w:rsidRDefault="00C647D2" w:rsidP="00D8686C">
      <w:pPr>
        <w:widowControl/>
        <w:autoSpaceDE/>
        <w:autoSpaceDN/>
        <w:jc w:val="right"/>
        <w:rPr>
          <w:sz w:val="24"/>
          <w:szCs w:val="24"/>
          <w:lang w:val="ru-RU" w:eastAsia="ru-RU"/>
        </w:rPr>
      </w:pPr>
      <w:r w:rsidRPr="00C647D2">
        <w:rPr>
          <w:sz w:val="24"/>
          <w:szCs w:val="24"/>
          <w:lang w:val="ru-RU" w:eastAsia="ru-RU"/>
        </w:rPr>
        <w:t xml:space="preserve">от </w:t>
      </w:r>
      <w:r w:rsidR="009331F4">
        <w:rPr>
          <w:sz w:val="24"/>
          <w:szCs w:val="24"/>
          <w:lang w:val="ru-RU" w:eastAsia="ru-RU"/>
        </w:rPr>
        <w:t>11</w:t>
      </w:r>
      <w:r w:rsidRPr="00C647D2">
        <w:rPr>
          <w:sz w:val="24"/>
          <w:szCs w:val="24"/>
          <w:lang w:val="ru-RU" w:eastAsia="ru-RU"/>
        </w:rPr>
        <w:t>.</w:t>
      </w:r>
      <w:r w:rsidR="009331F4">
        <w:rPr>
          <w:sz w:val="24"/>
          <w:szCs w:val="24"/>
          <w:lang w:val="ru-RU" w:eastAsia="ru-RU"/>
        </w:rPr>
        <w:t>03</w:t>
      </w:r>
      <w:r w:rsidRPr="00C647D2">
        <w:rPr>
          <w:sz w:val="24"/>
          <w:szCs w:val="24"/>
          <w:lang w:val="ru-RU" w:eastAsia="ru-RU"/>
        </w:rPr>
        <w:t xml:space="preserve">.2019г. № </w:t>
      </w:r>
      <w:r w:rsidR="00954913">
        <w:rPr>
          <w:sz w:val="24"/>
          <w:szCs w:val="24"/>
          <w:lang w:val="ru-RU" w:eastAsia="ru-RU"/>
        </w:rPr>
        <w:t>53</w:t>
      </w:r>
    </w:p>
    <w:p w:rsidR="00C647D2" w:rsidRPr="00C647D2" w:rsidRDefault="00C647D2" w:rsidP="00D8686C">
      <w:pPr>
        <w:widowControl/>
        <w:tabs>
          <w:tab w:val="left" w:pos="2955"/>
        </w:tabs>
        <w:autoSpaceDE/>
        <w:autoSpaceDN/>
        <w:jc w:val="right"/>
        <w:rPr>
          <w:sz w:val="24"/>
          <w:szCs w:val="24"/>
          <w:lang w:val="ru-RU" w:eastAsia="ru-RU"/>
        </w:rPr>
      </w:pPr>
      <w:r w:rsidRPr="00C647D2">
        <w:rPr>
          <w:sz w:val="24"/>
          <w:szCs w:val="24"/>
          <w:lang w:val="ru-RU" w:eastAsia="ru-RU"/>
        </w:rPr>
        <w:t>(Приложение)</w:t>
      </w:r>
    </w:p>
    <w:p w:rsidR="00C647D2" w:rsidRDefault="00C647D2" w:rsidP="00D8686C">
      <w:pPr>
        <w:pStyle w:val="1"/>
        <w:spacing w:line="322" w:lineRule="exact"/>
        <w:ind w:left="0" w:right="1615" w:firstLine="0"/>
        <w:jc w:val="center"/>
        <w:rPr>
          <w:lang w:val="ru-RU"/>
        </w:rPr>
      </w:pPr>
    </w:p>
    <w:p w:rsidR="00C647D2" w:rsidRPr="00C647D2" w:rsidRDefault="00C647D2" w:rsidP="00D8686C">
      <w:pPr>
        <w:pStyle w:val="a3"/>
        <w:spacing w:before="11"/>
        <w:ind w:left="0"/>
        <w:rPr>
          <w:b/>
          <w:sz w:val="27"/>
          <w:lang w:val="ru-RU"/>
        </w:rPr>
      </w:pPr>
    </w:p>
    <w:p w:rsidR="00C647D2" w:rsidRPr="00C647D2" w:rsidRDefault="00C647D2" w:rsidP="00D8686C">
      <w:pPr>
        <w:pStyle w:val="a3"/>
        <w:spacing w:before="11"/>
        <w:ind w:left="0" w:firstLine="0"/>
        <w:jc w:val="center"/>
        <w:rPr>
          <w:b/>
          <w:sz w:val="24"/>
          <w:szCs w:val="24"/>
          <w:lang w:val="ru-RU"/>
        </w:rPr>
      </w:pPr>
      <w:r w:rsidRPr="00C647D2">
        <w:rPr>
          <w:b/>
          <w:sz w:val="24"/>
          <w:szCs w:val="24"/>
          <w:lang w:val="ru-RU"/>
        </w:rPr>
        <w:t>ПОРЯДОК</w:t>
      </w:r>
    </w:p>
    <w:p w:rsidR="00C647D2" w:rsidRPr="00C647D2" w:rsidRDefault="00C647D2" w:rsidP="00D8686C">
      <w:pPr>
        <w:pStyle w:val="a3"/>
        <w:spacing w:before="11"/>
        <w:ind w:left="0" w:firstLine="0"/>
        <w:jc w:val="center"/>
        <w:rPr>
          <w:b/>
          <w:sz w:val="24"/>
          <w:szCs w:val="24"/>
          <w:lang w:val="ru-RU"/>
        </w:rPr>
      </w:pPr>
      <w:r w:rsidRPr="00C647D2">
        <w:rPr>
          <w:b/>
          <w:sz w:val="24"/>
          <w:szCs w:val="24"/>
          <w:lang w:val="ru-RU"/>
        </w:rPr>
        <w:t>осуществления внутреннего финансового контроля и внутреннего финансового аудита в муниципальном образовании «Важинское городское поселение Подпорожского муниципального района Ленинградской области»</w:t>
      </w:r>
    </w:p>
    <w:p w:rsidR="00C647D2" w:rsidRPr="00AE4BE9" w:rsidRDefault="00C647D2" w:rsidP="00D8686C">
      <w:pPr>
        <w:pStyle w:val="a3"/>
        <w:spacing w:before="11"/>
        <w:ind w:left="0" w:firstLine="0"/>
        <w:jc w:val="left"/>
        <w:rPr>
          <w:b/>
          <w:sz w:val="27"/>
          <w:lang w:val="ru-RU"/>
        </w:rPr>
      </w:pPr>
    </w:p>
    <w:p w:rsidR="00B17C3A" w:rsidRPr="00C647D2" w:rsidRDefault="009D10E9" w:rsidP="00D8686C">
      <w:pPr>
        <w:pStyle w:val="a3"/>
        <w:spacing w:before="11"/>
        <w:ind w:left="0" w:firstLine="0"/>
        <w:jc w:val="center"/>
        <w:rPr>
          <w:b/>
          <w:sz w:val="24"/>
          <w:szCs w:val="24"/>
          <w:lang w:val="ru-RU"/>
        </w:rPr>
      </w:pPr>
      <w:r>
        <w:rPr>
          <w:b/>
          <w:sz w:val="24"/>
          <w:szCs w:val="24"/>
          <w:lang w:val="ru-RU"/>
        </w:rPr>
        <w:t xml:space="preserve">1. </w:t>
      </w:r>
      <w:r w:rsidR="00AE4BE9" w:rsidRPr="00C647D2">
        <w:rPr>
          <w:b/>
          <w:sz w:val="24"/>
          <w:szCs w:val="24"/>
          <w:lang w:val="ru-RU"/>
        </w:rPr>
        <w:t>Общие положения</w:t>
      </w:r>
    </w:p>
    <w:p w:rsidR="00B17C3A" w:rsidRPr="00954913" w:rsidRDefault="00D8686C" w:rsidP="00D8686C">
      <w:pPr>
        <w:spacing w:before="3" w:line="322" w:lineRule="exact"/>
        <w:rPr>
          <w:sz w:val="24"/>
          <w:szCs w:val="24"/>
          <w:lang w:val="ru-RU"/>
        </w:rPr>
      </w:pPr>
      <w:r>
        <w:rPr>
          <w:sz w:val="24"/>
          <w:szCs w:val="24"/>
          <w:lang w:val="ru-RU"/>
        </w:rPr>
        <w:tab/>
        <w:t xml:space="preserve">1.1 </w:t>
      </w:r>
      <w:r w:rsidR="00E467BC" w:rsidRPr="00D8686C">
        <w:rPr>
          <w:sz w:val="24"/>
          <w:szCs w:val="24"/>
          <w:lang w:val="ru-RU"/>
        </w:rPr>
        <w:t>Настоящий Порядок устанавливает</w:t>
      </w:r>
      <w:r w:rsidR="00AE4BE9" w:rsidRPr="00954913">
        <w:rPr>
          <w:spacing w:val="-19"/>
          <w:sz w:val="24"/>
          <w:szCs w:val="24"/>
          <w:lang w:val="ru-RU"/>
        </w:rPr>
        <w:t xml:space="preserve"> </w:t>
      </w:r>
      <w:r w:rsidR="00E467BC" w:rsidRPr="00D8686C">
        <w:rPr>
          <w:spacing w:val="-19"/>
          <w:sz w:val="24"/>
          <w:szCs w:val="24"/>
          <w:lang w:val="ru-RU"/>
        </w:rPr>
        <w:t>требования</w:t>
      </w:r>
      <w:r w:rsidR="00AE4BE9" w:rsidRPr="00954913">
        <w:rPr>
          <w:sz w:val="24"/>
          <w:szCs w:val="24"/>
          <w:lang w:val="ru-RU"/>
        </w:rPr>
        <w:t>:</w:t>
      </w:r>
    </w:p>
    <w:p w:rsidR="00B17C3A" w:rsidRPr="00E467BC" w:rsidRDefault="00AE4BE9" w:rsidP="00D8686C">
      <w:pPr>
        <w:pStyle w:val="a3"/>
        <w:ind w:left="0" w:right="111"/>
        <w:rPr>
          <w:sz w:val="24"/>
          <w:szCs w:val="24"/>
          <w:lang w:val="ru-RU"/>
        </w:rPr>
      </w:pPr>
      <w:r w:rsidRPr="00E467BC">
        <w:rPr>
          <w:sz w:val="24"/>
          <w:szCs w:val="24"/>
          <w:lang w:val="ru-RU"/>
        </w:rPr>
        <w:t>а) к организации, планированию и проведению внутреннего финансового контроля и внутреннего финансового аудита;</w:t>
      </w:r>
    </w:p>
    <w:p w:rsidR="00D8686C" w:rsidRDefault="00AE4BE9" w:rsidP="00D8686C">
      <w:pPr>
        <w:pStyle w:val="a3"/>
        <w:ind w:left="0" w:right="110"/>
        <w:rPr>
          <w:sz w:val="24"/>
          <w:szCs w:val="24"/>
          <w:lang w:val="ru-RU"/>
        </w:rPr>
      </w:pPr>
      <w:r w:rsidRPr="00E467BC">
        <w:rPr>
          <w:sz w:val="24"/>
          <w:szCs w:val="24"/>
          <w:lang w:val="ru-RU"/>
        </w:rPr>
        <w:t>б) к оформлению и рассмотрению результатов внутреннего финансового контроля и внутреннего финансового аудита.</w:t>
      </w:r>
    </w:p>
    <w:p w:rsidR="00B17C3A" w:rsidRPr="00E467BC" w:rsidRDefault="00D8686C" w:rsidP="00D8686C">
      <w:pPr>
        <w:pStyle w:val="a3"/>
        <w:ind w:left="0" w:right="110" w:firstLine="720"/>
        <w:rPr>
          <w:sz w:val="24"/>
          <w:szCs w:val="24"/>
          <w:lang w:val="ru-RU"/>
        </w:rPr>
      </w:pPr>
      <w:r>
        <w:rPr>
          <w:sz w:val="24"/>
          <w:szCs w:val="24"/>
          <w:lang w:val="ru-RU"/>
        </w:rPr>
        <w:t xml:space="preserve">1.2 </w:t>
      </w:r>
      <w:r w:rsidR="00E467BC" w:rsidRPr="00E467BC">
        <w:rPr>
          <w:sz w:val="24"/>
          <w:szCs w:val="24"/>
          <w:lang w:val="ru-RU"/>
        </w:rPr>
        <w:t>Осуществление внутренний финансовый контроля</w:t>
      </w:r>
      <w:r w:rsidR="00AE4BE9" w:rsidRPr="00E467BC">
        <w:rPr>
          <w:spacing w:val="-9"/>
          <w:sz w:val="24"/>
          <w:szCs w:val="24"/>
          <w:lang w:val="ru-RU"/>
        </w:rPr>
        <w:t xml:space="preserve"> </w:t>
      </w:r>
      <w:r w:rsidR="00AE4BE9" w:rsidRPr="00E467BC">
        <w:rPr>
          <w:sz w:val="24"/>
          <w:szCs w:val="24"/>
          <w:lang w:val="ru-RU"/>
        </w:rPr>
        <w:t>направлен</w:t>
      </w:r>
      <w:r w:rsidR="00E467BC" w:rsidRPr="00E467BC">
        <w:rPr>
          <w:sz w:val="24"/>
          <w:szCs w:val="24"/>
          <w:lang w:val="ru-RU"/>
        </w:rPr>
        <w:t>но:</w:t>
      </w:r>
    </w:p>
    <w:p w:rsidR="00B17C3A" w:rsidRPr="00E467BC" w:rsidRDefault="00AE4BE9" w:rsidP="00D8686C">
      <w:pPr>
        <w:pStyle w:val="a3"/>
        <w:spacing w:before="61"/>
        <w:ind w:left="0" w:right="105"/>
        <w:rPr>
          <w:sz w:val="24"/>
          <w:szCs w:val="24"/>
          <w:lang w:val="ru-RU"/>
        </w:rPr>
      </w:pPr>
      <w:r w:rsidRPr="00E467BC">
        <w:rPr>
          <w:sz w:val="24"/>
          <w:szCs w:val="24"/>
          <w:lang w:val="ru-RU"/>
        </w:rPr>
        <w:t>а) на 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w:t>
      </w:r>
    </w:p>
    <w:p w:rsidR="00B17C3A" w:rsidRPr="00E467BC" w:rsidRDefault="00AE4BE9" w:rsidP="00D8686C">
      <w:pPr>
        <w:pStyle w:val="a3"/>
        <w:spacing w:line="242" w:lineRule="auto"/>
        <w:ind w:left="0" w:right="111"/>
        <w:rPr>
          <w:sz w:val="24"/>
          <w:szCs w:val="24"/>
          <w:lang w:val="ru-RU"/>
        </w:rPr>
      </w:pPr>
      <w:r w:rsidRPr="00E467BC">
        <w:rPr>
          <w:sz w:val="24"/>
          <w:szCs w:val="24"/>
          <w:lang w:val="ru-RU"/>
        </w:rPr>
        <w:t>б) на подготовку и организацию мер по повышению экономности и результативности использования средств местного бюджета.</w:t>
      </w:r>
    </w:p>
    <w:p w:rsidR="00D8686C" w:rsidRDefault="00E467BC" w:rsidP="00D8686C">
      <w:pPr>
        <w:pStyle w:val="a3"/>
        <w:ind w:left="0" w:right="99"/>
        <w:rPr>
          <w:sz w:val="24"/>
          <w:szCs w:val="24"/>
          <w:lang w:val="ru-RU"/>
        </w:rPr>
      </w:pPr>
      <w:r w:rsidRPr="00E467BC">
        <w:rPr>
          <w:sz w:val="24"/>
          <w:szCs w:val="24"/>
          <w:lang w:val="ru-RU"/>
        </w:rPr>
        <w:t>Администрация МО «Важинское городское поселение»</w:t>
      </w:r>
      <w:r w:rsidR="00AE4BE9" w:rsidRPr="00E467BC">
        <w:rPr>
          <w:sz w:val="24"/>
          <w:szCs w:val="24"/>
          <w:lang w:val="ru-RU"/>
        </w:rPr>
        <w:t xml:space="preserve"> осуществля</w:t>
      </w:r>
      <w:r w:rsidRPr="00E467BC">
        <w:rPr>
          <w:sz w:val="24"/>
          <w:szCs w:val="24"/>
          <w:lang w:val="ru-RU"/>
        </w:rPr>
        <w:t>е</w:t>
      </w:r>
      <w:r w:rsidR="00AE4BE9" w:rsidRPr="00E467BC">
        <w:rPr>
          <w:sz w:val="24"/>
          <w:szCs w:val="24"/>
          <w:lang w:val="ru-RU"/>
        </w:rPr>
        <w:t>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w:t>
      </w:r>
    </w:p>
    <w:p w:rsidR="00B17C3A" w:rsidRPr="00E467BC" w:rsidRDefault="00D8686C" w:rsidP="00D8686C">
      <w:pPr>
        <w:pStyle w:val="a3"/>
        <w:ind w:left="0" w:right="99"/>
        <w:rPr>
          <w:sz w:val="24"/>
          <w:szCs w:val="24"/>
          <w:lang w:val="ru-RU"/>
        </w:rPr>
      </w:pPr>
      <w:r>
        <w:rPr>
          <w:sz w:val="24"/>
          <w:szCs w:val="24"/>
          <w:lang w:val="ru-RU"/>
        </w:rPr>
        <w:t xml:space="preserve">1.3 </w:t>
      </w:r>
      <w:r w:rsidR="00E467BC" w:rsidRPr="00E467BC">
        <w:rPr>
          <w:sz w:val="24"/>
          <w:szCs w:val="24"/>
          <w:lang w:val="ru-RU"/>
        </w:rPr>
        <w:t xml:space="preserve">Внутренний финансовый аудит </w:t>
      </w:r>
      <w:r w:rsidR="00AE4BE9" w:rsidRPr="00E467BC">
        <w:rPr>
          <w:sz w:val="24"/>
          <w:szCs w:val="24"/>
          <w:lang w:val="ru-RU"/>
        </w:rPr>
        <w:t>осуществля</w:t>
      </w:r>
      <w:r w:rsidR="00E467BC" w:rsidRPr="00E467BC">
        <w:rPr>
          <w:sz w:val="24"/>
          <w:szCs w:val="24"/>
          <w:lang w:val="ru-RU"/>
        </w:rPr>
        <w:t>ется</w:t>
      </w:r>
      <w:r w:rsidR="00AE4BE9" w:rsidRPr="00E467BC">
        <w:rPr>
          <w:sz w:val="24"/>
          <w:szCs w:val="24"/>
          <w:lang w:val="ru-RU"/>
        </w:rPr>
        <w:t xml:space="preserve"> на основе функциональной независимости в</w:t>
      </w:r>
      <w:r w:rsidR="00AE4BE9" w:rsidRPr="00E467BC">
        <w:rPr>
          <w:spacing w:val="-24"/>
          <w:sz w:val="24"/>
          <w:szCs w:val="24"/>
          <w:lang w:val="ru-RU"/>
        </w:rPr>
        <w:t xml:space="preserve"> </w:t>
      </w:r>
      <w:r w:rsidR="00AE4BE9" w:rsidRPr="00E467BC">
        <w:rPr>
          <w:sz w:val="24"/>
          <w:szCs w:val="24"/>
          <w:lang w:val="ru-RU"/>
        </w:rPr>
        <w:t>целях:</w:t>
      </w:r>
    </w:p>
    <w:p w:rsidR="00B17C3A" w:rsidRPr="00E467BC" w:rsidRDefault="00AE4BE9" w:rsidP="00D8686C">
      <w:pPr>
        <w:pStyle w:val="a3"/>
        <w:spacing w:before="2"/>
        <w:ind w:left="0" w:right="101"/>
        <w:rPr>
          <w:sz w:val="24"/>
          <w:szCs w:val="24"/>
          <w:lang w:val="ru-RU"/>
        </w:rPr>
      </w:pPr>
      <w:r w:rsidRPr="00E467BC">
        <w:rPr>
          <w:sz w:val="24"/>
          <w:szCs w:val="24"/>
          <w:lang w:val="ru-RU"/>
        </w:rPr>
        <w:t>а) оценки надежности внутреннего финансового контроля и подготовки рекомендаций по повышению его эффективности;</w:t>
      </w:r>
    </w:p>
    <w:p w:rsidR="00B17C3A" w:rsidRPr="00E467BC" w:rsidRDefault="00AE4BE9" w:rsidP="00D8686C">
      <w:pPr>
        <w:pStyle w:val="a3"/>
        <w:ind w:left="0" w:right="108"/>
        <w:rPr>
          <w:sz w:val="24"/>
          <w:szCs w:val="24"/>
          <w:lang w:val="ru-RU"/>
        </w:rPr>
      </w:pPr>
      <w:r w:rsidRPr="00E467BC">
        <w:rPr>
          <w:sz w:val="24"/>
          <w:szCs w:val="24"/>
          <w:lang w:val="ru-RU"/>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8686C" w:rsidRDefault="00AE4BE9" w:rsidP="00D8686C">
      <w:pPr>
        <w:pStyle w:val="a3"/>
        <w:spacing w:line="242" w:lineRule="auto"/>
        <w:ind w:left="0" w:right="107"/>
        <w:rPr>
          <w:sz w:val="24"/>
          <w:szCs w:val="24"/>
          <w:lang w:val="ru-RU"/>
        </w:rPr>
      </w:pPr>
      <w:r w:rsidRPr="00E467BC">
        <w:rPr>
          <w:sz w:val="24"/>
          <w:szCs w:val="24"/>
          <w:lang w:val="ru-RU"/>
        </w:rPr>
        <w:t>в) подготовки предложений по повышению экономности и результативности использования средств местного бюджета.</w:t>
      </w:r>
    </w:p>
    <w:p w:rsidR="00B17C3A" w:rsidRPr="00E467BC" w:rsidRDefault="00D8686C" w:rsidP="00D8686C">
      <w:pPr>
        <w:pStyle w:val="a3"/>
        <w:spacing w:line="242" w:lineRule="auto"/>
        <w:ind w:left="0" w:right="107"/>
        <w:rPr>
          <w:sz w:val="24"/>
          <w:szCs w:val="24"/>
          <w:lang w:val="ru-RU"/>
        </w:rPr>
      </w:pPr>
      <w:r>
        <w:rPr>
          <w:sz w:val="24"/>
          <w:szCs w:val="24"/>
          <w:lang w:val="ru-RU"/>
        </w:rPr>
        <w:t xml:space="preserve">1.4 </w:t>
      </w:r>
      <w:r w:rsidR="00AE4BE9" w:rsidRPr="00E467BC">
        <w:rPr>
          <w:sz w:val="24"/>
          <w:szCs w:val="24"/>
          <w:lang w:val="ru-RU"/>
        </w:rPr>
        <w:t>Ответственность за организацию внутреннего финансового аудита несет руководитель.</w:t>
      </w:r>
    </w:p>
    <w:p w:rsidR="00D8686C" w:rsidRDefault="00D8686C" w:rsidP="00D8686C">
      <w:pPr>
        <w:pStyle w:val="a3"/>
        <w:spacing w:before="11"/>
        <w:ind w:left="0" w:firstLine="0"/>
        <w:jc w:val="center"/>
        <w:rPr>
          <w:b/>
          <w:sz w:val="24"/>
          <w:szCs w:val="24"/>
          <w:lang w:val="ru-RU"/>
        </w:rPr>
      </w:pPr>
    </w:p>
    <w:p w:rsidR="00B17C3A" w:rsidRPr="00E467BC" w:rsidRDefault="00E467BC" w:rsidP="00D8686C">
      <w:pPr>
        <w:pStyle w:val="a3"/>
        <w:spacing w:before="11"/>
        <w:ind w:left="0" w:firstLine="0"/>
        <w:jc w:val="center"/>
        <w:rPr>
          <w:b/>
          <w:sz w:val="24"/>
          <w:szCs w:val="24"/>
          <w:lang w:val="ru-RU"/>
        </w:rPr>
      </w:pPr>
      <w:r w:rsidRPr="00E467BC">
        <w:rPr>
          <w:b/>
          <w:sz w:val="24"/>
          <w:szCs w:val="24"/>
          <w:lang w:val="ru-RU"/>
        </w:rPr>
        <w:t xml:space="preserve">2. </w:t>
      </w:r>
      <w:r w:rsidR="00AE4BE9" w:rsidRPr="00E467BC">
        <w:rPr>
          <w:b/>
          <w:sz w:val="24"/>
          <w:szCs w:val="24"/>
          <w:lang w:val="ru-RU"/>
        </w:rPr>
        <w:t>Осуществление внутреннего финансового контроля</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2.1 </w:t>
      </w:r>
      <w:r w:rsidR="00AE4BE9" w:rsidRPr="00D8686C">
        <w:rPr>
          <w:sz w:val="24"/>
          <w:szCs w:val="24"/>
          <w:lang w:val="ru-RU"/>
        </w:rPr>
        <w:t>Внутренний финансовый контроль осуществляется в структурных подразделениях, исполняющих бюджетные полномочия.</w:t>
      </w:r>
    </w:p>
    <w:p w:rsidR="00D8686C" w:rsidRDefault="00D8686C" w:rsidP="00D8686C">
      <w:pPr>
        <w:pStyle w:val="a3"/>
        <w:spacing w:line="242" w:lineRule="auto"/>
        <w:ind w:left="0" w:right="107"/>
        <w:rPr>
          <w:sz w:val="24"/>
          <w:szCs w:val="24"/>
          <w:lang w:val="ru-RU"/>
        </w:rPr>
      </w:pPr>
      <w:r>
        <w:rPr>
          <w:sz w:val="24"/>
          <w:szCs w:val="24"/>
          <w:lang w:val="ru-RU"/>
        </w:rPr>
        <w:t xml:space="preserve">2.2 </w:t>
      </w:r>
      <w:r w:rsidR="00AE4BE9" w:rsidRPr="00D8686C">
        <w:rPr>
          <w:sz w:val="24"/>
          <w:szCs w:val="24"/>
          <w:lang w:val="ru-RU"/>
        </w:rPr>
        <w:t>Предметом внутреннего финансового контроля являются внутренние бюджетные процедуры и составляющие их операции (действия по формированию документа, необходимого для выполнения внутренней бюджетной процедуры), осуществляемые в рамках закрепленных бюджетных полномочий.</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2.3 </w:t>
      </w:r>
      <w:r w:rsidR="00AE4BE9" w:rsidRPr="00D8686C">
        <w:rPr>
          <w:sz w:val="24"/>
          <w:szCs w:val="24"/>
          <w:lang w:val="ru-RU"/>
        </w:rPr>
        <w:t>Контрольные действия осуществляются в отношении следующих внутренних бюджетных процедур:</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а) составление и представление в Комитет финансов Администрации </w:t>
      </w:r>
      <w:r w:rsidRPr="00D8686C">
        <w:rPr>
          <w:sz w:val="24"/>
          <w:szCs w:val="24"/>
          <w:lang w:val="ru-RU"/>
        </w:rPr>
        <w:lastRenderedPageBreak/>
        <w:t>муниципального образования «Подпорожский муниципальный район Ленинградской области» (далее – Комитет финансов) документов,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б) составление и представление </w:t>
      </w:r>
      <w:r w:rsidR="00E467BC" w:rsidRPr="00D8686C">
        <w:rPr>
          <w:sz w:val="24"/>
          <w:szCs w:val="24"/>
          <w:lang w:val="ru-RU"/>
        </w:rPr>
        <w:t>администрации МО «Важинское городское поселение»</w:t>
      </w:r>
      <w:r w:rsidRPr="00D8686C">
        <w:rPr>
          <w:sz w:val="24"/>
          <w:szCs w:val="24"/>
          <w:lang w:val="ru-RU"/>
        </w:rPr>
        <w:t xml:space="preserve"> документов, необходимых для составления и рассмотрения проекта местного бюджета;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в) составление и представление </w:t>
      </w:r>
      <w:r w:rsidR="00E467BC" w:rsidRPr="00D8686C">
        <w:rPr>
          <w:sz w:val="24"/>
          <w:szCs w:val="24"/>
          <w:lang w:val="ru-RU"/>
        </w:rPr>
        <w:t xml:space="preserve">администрации МО «Важинское городское поселение» </w:t>
      </w:r>
      <w:r w:rsidRPr="00D8686C">
        <w:rPr>
          <w:sz w:val="24"/>
          <w:szCs w:val="24"/>
          <w:lang w:val="ru-RU"/>
        </w:rPr>
        <w:t>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г) составление, утверждение и ведение бюджетной росписи средств местного бюджета;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д) составление и направление в Комитет финансов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е) доведение лимитов бюджетных обязательств до подведомственных </w:t>
      </w:r>
      <w:r w:rsidR="00E467BC" w:rsidRPr="00D8686C">
        <w:rPr>
          <w:sz w:val="24"/>
          <w:szCs w:val="24"/>
          <w:lang w:val="ru-RU"/>
        </w:rPr>
        <w:t>учреждений</w:t>
      </w:r>
      <w:r w:rsidRPr="00D8686C">
        <w:rPr>
          <w:sz w:val="24"/>
          <w:szCs w:val="24"/>
          <w:lang w:val="ru-RU"/>
        </w:rPr>
        <w:t>;</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ж) составление, утверждение и ведение бюджетных смет и свода бюджетных смет;</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з) формирование и утверждение муниципальных заданий в отношении </w:t>
      </w:r>
      <w:r w:rsidR="00E467BC" w:rsidRPr="00D8686C">
        <w:rPr>
          <w:sz w:val="24"/>
          <w:szCs w:val="24"/>
          <w:lang w:val="ru-RU"/>
        </w:rPr>
        <w:t xml:space="preserve">МБУК «Важинское </w:t>
      </w:r>
      <w:r w:rsidR="00C41A16">
        <w:rPr>
          <w:sz w:val="24"/>
          <w:szCs w:val="24"/>
          <w:lang w:val="ru-RU"/>
        </w:rPr>
        <w:t>клубное объединение</w:t>
      </w:r>
      <w:r w:rsidR="00E467BC" w:rsidRPr="00D8686C">
        <w:rPr>
          <w:sz w:val="24"/>
          <w:szCs w:val="24"/>
          <w:lang w:val="ru-RU"/>
        </w:rPr>
        <w:t>»;</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и) исполнение бюджетной сметы;</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к) принятие и исполнение бюджетных обязательств;</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 xml:space="preserve">л) осуществление начисления, </w:t>
      </w:r>
      <w:r w:rsidR="00C41A16" w:rsidRPr="00D8686C">
        <w:rPr>
          <w:sz w:val="24"/>
          <w:szCs w:val="24"/>
          <w:lang w:val="ru-RU"/>
        </w:rPr>
        <w:t xml:space="preserve">контроля </w:t>
      </w:r>
      <w:r w:rsidR="00C41A16">
        <w:rPr>
          <w:sz w:val="24"/>
          <w:szCs w:val="24"/>
          <w:lang w:val="ru-RU"/>
        </w:rPr>
        <w:t xml:space="preserve">и </w:t>
      </w:r>
      <w:r w:rsidRPr="00D8686C">
        <w:rPr>
          <w:sz w:val="24"/>
          <w:szCs w:val="24"/>
          <w:lang w:val="ru-RU"/>
        </w:rPr>
        <w:t>учета правильност</w:t>
      </w:r>
      <w:r w:rsidR="00C41A16">
        <w:rPr>
          <w:sz w:val="24"/>
          <w:szCs w:val="24"/>
          <w:lang w:val="ru-RU"/>
        </w:rPr>
        <w:t>и</w:t>
      </w:r>
      <w:r w:rsidRPr="00D8686C">
        <w:rPr>
          <w:sz w:val="24"/>
          <w:szCs w:val="24"/>
          <w:lang w:val="ru-RU"/>
        </w:rPr>
        <w:t xml:space="preserve"> исчисления, полнот</w:t>
      </w:r>
      <w:r w:rsidR="00C41A16">
        <w:rPr>
          <w:sz w:val="24"/>
          <w:szCs w:val="24"/>
          <w:lang w:val="ru-RU"/>
        </w:rPr>
        <w:t>ы</w:t>
      </w:r>
      <w:r w:rsidRPr="00D8686C">
        <w:rPr>
          <w:sz w:val="24"/>
          <w:szCs w:val="24"/>
          <w:lang w:val="ru-RU"/>
        </w:rPr>
        <w:t xml:space="preserve"> и своевременност</w:t>
      </w:r>
      <w:r w:rsidR="00C41A16">
        <w:rPr>
          <w:sz w:val="24"/>
          <w:szCs w:val="24"/>
          <w:lang w:val="ru-RU"/>
        </w:rPr>
        <w:t>и</w:t>
      </w:r>
      <w:r w:rsidRPr="00D8686C">
        <w:rPr>
          <w:sz w:val="24"/>
          <w:szCs w:val="24"/>
          <w:lang w:val="ru-RU"/>
        </w:rPr>
        <w:t xml:space="preserve">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м)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н)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о)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п) составление и представление бюджетной отчетности и сводной бюджетной отчетности;</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р) обеспечение соблюдения получателями межбюджетных субсидий, субвенций и иных межбюджетных трансфертов, имеющих целевое назначение, а</w:t>
      </w:r>
      <w:r w:rsidR="00943AB4" w:rsidRPr="00D8686C">
        <w:rPr>
          <w:sz w:val="24"/>
          <w:szCs w:val="24"/>
          <w:lang w:val="ru-RU"/>
        </w:rPr>
        <w:t xml:space="preserve"> </w:t>
      </w:r>
      <w:r w:rsidRPr="00D8686C">
        <w:rPr>
          <w:sz w:val="24"/>
          <w:szCs w:val="24"/>
          <w:lang w:val="ru-RU"/>
        </w:rPr>
        <w:t>также иных субсидий и бюджетных инвестиций условий, целей и порядка, установленных при их предоставлении;</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с) исп</w:t>
      </w:r>
      <w:r w:rsidR="00943AB4" w:rsidRPr="00D8686C">
        <w:rPr>
          <w:sz w:val="24"/>
          <w:szCs w:val="24"/>
          <w:lang w:val="ru-RU"/>
        </w:rPr>
        <w:t>олнение судебных актов по искам</w:t>
      </w:r>
      <w:r w:rsidRPr="00D8686C">
        <w:rPr>
          <w:sz w:val="24"/>
          <w:szCs w:val="24"/>
          <w:lang w:val="ru-RU"/>
        </w:rPr>
        <w:t xml:space="preserve">, а также судебных актов, предусматривающих обращение взыскания на средства местного бюджета по денежным </w:t>
      </w:r>
      <w:r w:rsidRPr="00D8686C">
        <w:rPr>
          <w:sz w:val="24"/>
          <w:szCs w:val="24"/>
          <w:lang w:val="ru-RU"/>
        </w:rPr>
        <w:lastRenderedPageBreak/>
        <w:t>обязательствам муниципальных казенных учреждений муниципальных образований;</w:t>
      </w:r>
    </w:p>
    <w:p w:rsidR="00D8686C" w:rsidRDefault="00AE4BE9" w:rsidP="00D8686C">
      <w:pPr>
        <w:pStyle w:val="a3"/>
        <w:spacing w:line="242" w:lineRule="auto"/>
        <w:ind w:left="0" w:right="107"/>
        <w:rPr>
          <w:sz w:val="24"/>
          <w:szCs w:val="24"/>
          <w:lang w:val="ru-RU"/>
        </w:rPr>
      </w:pPr>
      <w:r w:rsidRPr="00D8686C">
        <w:rPr>
          <w:sz w:val="24"/>
          <w:szCs w:val="24"/>
          <w:lang w:val="ru-RU"/>
        </w:rPr>
        <w:t>т) использование выделенных ассигнований, предназначенных для погашения источников финансирования дефицита местного бюджета.</w:t>
      </w:r>
    </w:p>
    <w:p w:rsidR="00B17C3A" w:rsidRPr="00D8686C" w:rsidRDefault="00C41A16" w:rsidP="00D8686C">
      <w:pPr>
        <w:pStyle w:val="a3"/>
        <w:spacing w:line="242" w:lineRule="auto"/>
        <w:ind w:left="0" w:right="107"/>
        <w:rPr>
          <w:sz w:val="24"/>
          <w:szCs w:val="24"/>
          <w:lang w:val="ru-RU"/>
        </w:rPr>
      </w:pPr>
      <w:r>
        <w:rPr>
          <w:sz w:val="24"/>
          <w:szCs w:val="24"/>
          <w:lang w:val="ru-RU"/>
        </w:rPr>
        <w:t>2.4</w:t>
      </w:r>
      <w:proofErr w:type="gramStart"/>
      <w:r>
        <w:rPr>
          <w:sz w:val="24"/>
          <w:szCs w:val="24"/>
          <w:lang w:val="ru-RU"/>
        </w:rPr>
        <w:t xml:space="preserve"> П</w:t>
      </w:r>
      <w:proofErr w:type="gramEnd"/>
      <w:r w:rsidR="00AE4BE9" w:rsidRPr="00D8686C">
        <w:rPr>
          <w:sz w:val="24"/>
          <w:szCs w:val="24"/>
          <w:lang w:val="ru-RU"/>
        </w:rPr>
        <w:t>ри осуществлении внутреннего финансового контроля производятся следующие контрольные действия:</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а) проверка оформления документов на соответствие требованиям нормативных правовых актов Российской Федерации, нормативных правов</w:t>
      </w:r>
      <w:r w:rsidR="00943AB4" w:rsidRPr="00D8686C">
        <w:rPr>
          <w:sz w:val="24"/>
          <w:szCs w:val="24"/>
          <w:lang w:val="ru-RU"/>
        </w:rPr>
        <w:t>ых актов Ленинградской области,</w:t>
      </w:r>
      <w:r w:rsidRPr="00D8686C">
        <w:rPr>
          <w:sz w:val="24"/>
          <w:szCs w:val="24"/>
          <w:lang w:val="ru-RU"/>
        </w:rPr>
        <w:t xml:space="preserve"> нормативных правовых актов </w:t>
      </w:r>
      <w:r w:rsidR="00943AB4" w:rsidRPr="00D8686C">
        <w:rPr>
          <w:sz w:val="24"/>
          <w:szCs w:val="24"/>
          <w:lang w:val="ru-RU"/>
        </w:rPr>
        <w:t>Подпорожского муниципального района и Важинского городского поселения</w:t>
      </w:r>
      <w:r w:rsidRPr="00D8686C">
        <w:rPr>
          <w:sz w:val="24"/>
          <w:szCs w:val="24"/>
          <w:lang w:val="ru-RU"/>
        </w:rPr>
        <w:t>, регулирующих бюджетные правоотношения;</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б) авторизация операций (действий по формированию документов, необходимых для выполнения внутренних бюджетных процедур);</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в) сверка данных;</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г) сбор и анализ информации о результатах выполнения внутренних бюджетных процедур.</w:t>
      </w:r>
    </w:p>
    <w:p w:rsidR="00D8686C" w:rsidRDefault="00AE4BE9" w:rsidP="00D8686C">
      <w:pPr>
        <w:pStyle w:val="a3"/>
        <w:spacing w:line="242" w:lineRule="auto"/>
        <w:ind w:left="0" w:right="107"/>
        <w:rPr>
          <w:sz w:val="24"/>
          <w:szCs w:val="24"/>
          <w:lang w:val="ru-RU"/>
        </w:rPr>
      </w:pPr>
      <w:proofErr w:type="gramStart"/>
      <w:r w:rsidRPr="00D8686C">
        <w:rPr>
          <w:sz w:val="24"/>
          <w:szCs w:val="24"/>
          <w:lang w:val="ru-RU"/>
        </w:rPr>
        <w:t>Контрольные действия проводятся сплошным или выборочным способом  и подразделяются на визуальные (без использования прикладных программных средств автоматизации), автоматические (с использованием прикладных программных средств автоматизации без участия должностных лиц) и смешанные (с использованием программных средств автоматизации с участием должностных лиц)</w:t>
      </w:r>
      <w:proofErr w:type="gramEnd"/>
      <w:r w:rsidRPr="00D8686C">
        <w:rPr>
          <w:sz w:val="24"/>
          <w:szCs w:val="24"/>
          <w:lang w:val="ru-RU"/>
        </w:rPr>
        <w:t>.</w:t>
      </w:r>
      <w:bookmarkStart w:id="1" w:name="_bookmark1"/>
      <w:bookmarkEnd w:id="1"/>
    </w:p>
    <w:p w:rsidR="00D8686C" w:rsidRDefault="00D8686C" w:rsidP="00D8686C">
      <w:pPr>
        <w:pStyle w:val="a3"/>
        <w:spacing w:line="242" w:lineRule="auto"/>
        <w:ind w:left="0" w:right="107"/>
        <w:rPr>
          <w:sz w:val="24"/>
          <w:szCs w:val="24"/>
          <w:lang w:val="ru-RU"/>
        </w:rPr>
      </w:pPr>
      <w:r>
        <w:rPr>
          <w:sz w:val="24"/>
          <w:szCs w:val="24"/>
          <w:lang w:val="ru-RU"/>
        </w:rPr>
        <w:t xml:space="preserve">2.5 </w:t>
      </w:r>
      <w:r w:rsidR="00AE4BE9" w:rsidRPr="00D8686C">
        <w:rPr>
          <w:sz w:val="24"/>
          <w:szCs w:val="24"/>
          <w:lang w:val="ru-RU"/>
        </w:rPr>
        <w:t>Внутренний финансовый контроль осуществляется непрерывно руководителями (заместителями руководителей), должностными лицами структурных подразделений в соответствии с их должностными инструкциями либо структурным подразделением главного администратора (главного распорядителя), уполномоченным на проведение внутреннего финансового контроля согласно положению о структурном подразделении, организующим и выполняющим внутренние бюджетные процедуры.</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2.6 </w:t>
      </w:r>
      <w:r w:rsidR="00AE4BE9" w:rsidRPr="00D8686C">
        <w:rPr>
          <w:sz w:val="24"/>
          <w:szCs w:val="24"/>
          <w:lang w:val="ru-RU"/>
        </w:rPr>
        <w:t>Методами осуществления внутреннего финансового контроля являются:</w:t>
      </w:r>
    </w:p>
    <w:p w:rsidR="00B17C3A" w:rsidRPr="00D8686C" w:rsidRDefault="00AE4BE9" w:rsidP="00D8686C">
      <w:pPr>
        <w:pStyle w:val="a3"/>
        <w:spacing w:line="242" w:lineRule="auto"/>
        <w:ind w:left="0" w:right="107" w:firstLine="0"/>
        <w:rPr>
          <w:sz w:val="24"/>
          <w:szCs w:val="24"/>
          <w:lang w:val="ru-RU"/>
        </w:rPr>
      </w:pPr>
      <w:r w:rsidRPr="00D8686C">
        <w:rPr>
          <w:sz w:val="24"/>
          <w:szCs w:val="24"/>
          <w:lang w:val="ru-RU"/>
        </w:rPr>
        <w:t>а) самоконтроль;</w:t>
      </w:r>
    </w:p>
    <w:p w:rsidR="00B17C3A" w:rsidRPr="00D8686C" w:rsidRDefault="00AE4BE9" w:rsidP="00D8686C">
      <w:pPr>
        <w:pStyle w:val="a3"/>
        <w:spacing w:line="242" w:lineRule="auto"/>
        <w:ind w:left="0" w:right="107" w:firstLine="0"/>
        <w:rPr>
          <w:sz w:val="24"/>
          <w:szCs w:val="24"/>
          <w:lang w:val="ru-RU"/>
        </w:rPr>
      </w:pPr>
      <w:r w:rsidRPr="00D8686C">
        <w:rPr>
          <w:sz w:val="24"/>
          <w:szCs w:val="24"/>
          <w:lang w:val="ru-RU"/>
        </w:rPr>
        <w:t>б) контроль по уровню подчиненности;</w:t>
      </w:r>
    </w:p>
    <w:p w:rsidR="00D8686C" w:rsidRDefault="00943AB4" w:rsidP="00D8686C">
      <w:pPr>
        <w:pStyle w:val="a3"/>
        <w:spacing w:line="242" w:lineRule="auto"/>
        <w:ind w:left="0" w:right="107" w:firstLine="0"/>
        <w:rPr>
          <w:sz w:val="24"/>
          <w:szCs w:val="24"/>
          <w:lang w:val="ru-RU"/>
        </w:rPr>
      </w:pPr>
      <w:r w:rsidRPr="00D8686C">
        <w:rPr>
          <w:sz w:val="24"/>
          <w:szCs w:val="24"/>
          <w:lang w:val="ru-RU"/>
        </w:rPr>
        <w:t>в</w:t>
      </w:r>
      <w:r w:rsidR="00AE4BE9" w:rsidRPr="00D8686C">
        <w:rPr>
          <w:sz w:val="24"/>
          <w:szCs w:val="24"/>
          <w:lang w:val="ru-RU"/>
        </w:rPr>
        <w:t xml:space="preserve">) мониторинг качества исполнения внутренних бюджетных </w:t>
      </w:r>
      <w:r w:rsidRPr="00D8686C">
        <w:rPr>
          <w:sz w:val="24"/>
          <w:szCs w:val="24"/>
          <w:lang w:val="ru-RU"/>
        </w:rPr>
        <w:t>п</w:t>
      </w:r>
      <w:r w:rsidR="00AE4BE9" w:rsidRPr="00D8686C">
        <w:rPr>
          <w:sz w:val="24"/>
          <w:szCs w:val="24"/>
          <w:lang w:val="ru-RU"/>
        </w:rPr>
        <w:t>роцедур.</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2.7 </w:t>
      </w:r>
      <w:r w:rsidR="00AE4BE9" w:rsidRPr="00D8686C">
        <w:rPr>
          <w:sz w:val="24"/>
          <w:szCs w:val="24"/>
          <w:lang w:val="ru-RU"/>
        </w:rPr>
        <w:t>Самоконтроль осуществляется сплошным способом должностным лицом структурного подразделения, ответственным за выполнение внутренней  бюджетной процедуры, в соответствии с должностной инструкцией</w:t>
      </w:r>
      <w:r w:rsidR="00C41A16">
        <w:rPr>
          <w:sz w:val="24"/>
          <w:szCs w:val="24"/>
          <w:lang w:val="ru-RU"/>
        </w:rPr>
        <w:t>.</w:t>
      </w:r>
      <w:r w:rsidR="00AE4BE9" w:rsidRPr="00D8686C">
        <w:rPr>
          <w:sz w:val="24"/>
          <w:szCs w:val="24"/>
          <w:lang w:val="ru-RU"/>
        </w:rPr>
        <w:t xml:space="preserve"> </w:t>
      </w:r>
      <w:proofErr w:type="gramStart"/>
      <w:r w:rsidR="00C41A16">
        <w:rPr>
          <w:sz w:val="24"/>
          <w:szCs w:val="24"/>
          <w:lang w:val="ru-RU"/>
        </w:rPr>
        <w:t>Контроль осуществляется п</w:t>
      </w:r>
      <w:r w:rsidR="00AE4BE9" w:rsidRPr="00D8686C">
        <w:rPr>
          <w:sz w:val="24"/>
          <w:szCs w:val="24"/>
          <w:lang w:val="ru-RU"/>
        </w:rPr>
        <w:t>о мере совершения им операций (действий по формированию документов, необходимых для выполнения внутренних бюджетных процедур)</w:t>
      </w:r>
      <w:r w:rsidR="00C41A16">
        <w:rPr>
          <w:sz w:val="24"/>
          <w:szCs w:val="24"/>
          <w:lang w:val="ru-RU"/>
        </w:rPr>
        <w:t>,</w:t>
      </w:r>
      <w:r w:rsidR="00AE4BE9" w:rsidRPr="00D8686C">
        <w:rPr>
          <w:sz w:val="24"/>
          <w:szCs w:val="24"/>
          <w:lang w:val="ru-RU"/>
        </w:rPr>
        <w:t xml:space="preserve"> путем проведения проверки каждой выполняемой им операции на соответствие нормативным правовым актам Российской Федерации, нормативным правовым актам Ленинградской области   и</w:t>
      </w:r>
      <w:r w:rsidR="00943AB4" w:rsidRPr="00D8686C">
        <w:rPr>
          <w:sz w:val="24"/>
          <w:szCs w:val="24"/>
          <w:lang w:val="ru-RU"/>
        </w:rPr>
        <w:t xml:space="preserve"> </w:t>
      </w:r>
      <w:r w:rsidR="00AE4BE9" w:rsidRPr="00D8686C">
        <w:rPr>
          <w:sz w:val="24"/>
          <w:szCs w:val="24"/>
          <w:lang w:val="ru-RU"/>
        </w:rPr>
        <w:t xml:space="preserve">нормативным правовым актам Подпорожского муниципального района и </w:t>
      </w:r>
      <w:r w:rsidR="00943AB4" w:rsidRPr="00D8686C">
        <w:rPr>
          <w:sz w:val="24"/>
          <w:szCs w:val="24"/>
          <w:lang w:val="ru-RU"/>
        </w:rPr>
        <w:t>Важинского</w:t>
      </w:r>
      <w:r w:rsidR="00AE4BE9" w:rsidRPr="00D8686C">
        <w:rPr>
          <w:sz w:val="24"/>
          <w:szCs w:val="24"/>
          <w:lang w:val="ru-RU"/>
        </w:rPr>
        <w:t xml:space="preserve"> городского поселения, регулирующим бюджетные правоотношения, внутренним стандартам, а также оценки причин и обстоятельств (факторов), негативно</w:t>
      </w:r>
      <w:proofErr w:type="gramEnd"/>
      <w:r w:rsidR="00AE4BE9" w:rsidRPr="00D8686C">
        <w:rPr>
          <w:sz w:val="24"/>
          <w:szCs w:val="24"/>
          <w:lang w:val="ru-RU"/>
        </w:rPr>
        <w:t xml:space="preserve"> </w:t>
      </w:r>
      <w:proofErr w:type="gramStart"/>
      <w:r w:rsidR="00AE4BE9" w:rsidRPr="00D8686C">
        <w:rPr>
          <w:sz w:val="24"/>
          <w:szCs w:val="24"/>
          <w:lang w:val="ru-RU"/>
        </w:rPr>
        <w:t>влияющих</w:t>
      </w:r>
      <w:proofErr w:type="gramEnd"/>
      <w:r w:rsidR="00AE4BE9" w:rsidRPr="00D8686C">
        <w:rPr>
          <w:sz w:val="24"/>
          <w:szCs w:val="24"/>
          <w:lang w:val="ru-RU"/>
        </w:rPr>
        <w:t xml:space="preserve"> на совершение операции.</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2.8 </w:t>
      </w:r>
      <w:r w:rsidR="00AE4BE9" w:rsidRPr="00D8686C">
        <w:rPr>
          <w:sz w:val="24"/>
          <w:szCs w:val="24"/>
          <w:lang w:val="ru-RU"/>
        </w:rPr>
        <w:t>Контроль по уровню подчиненности осуществляется руководителем (заместителем руководителя) главного администратора (главного распорядителя) и (или) руководителем структурного подразделения главного администратора (главного распорядителя), иным уполномоченным должностным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2.9 </w:t>
      </w:r>
      <w:r w:rsidR="00AE4BE9" w:rsidRPr="00D8686C">
        <w:rPr>
          <w:sz w:val="24"/>
          <w:szCs w:val="24"/>
          <w:lang w:val="ru-RU"/>
        </w:rPr>
        <w:t xml:space="preserve">Мониторинг качества исполнения внутренних бюджетных процедур осуществляется должностными лицами, указанными в </w:t>
      </w:r>
      <w:hyperlink w:anchor="_bookmark1" w:history="1">
        <w:r w:rsidR="00AE4BE9" w:rsidRPr="00D8686C">
          <w:rPr>
            <w:sz w:val="24"/>
            <w:szCs w:val="24"/>
            <w:lang w:val="ru-RU"/>
          </w:rPr>
          <w:t>пункте 2.5</w:t>
        </w:r>
      </w:hyperlink>
      <w:r w:rsidR="00AE4BE9" w:rsidRPr="00D8686C">
        <w:rPr>
          <w:sz w:val="24"/>
          <w:szCs w:val="24"/>
          <w:lang w:val="ru-RU"/>
        </w:rPr>
        <w:t xml:space="preserve"> настоящего Порядка, и представляет собой регулярный сбор и анализ информации о результатах выполнения внутренних бюджетных процедур, в том числе результативности использования средств местного бюджета.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lastRenderedPageBreak/>
        <w:t>В ходе мониторинга проводится оценка качества выполнения внутренних бюджетных процедур.</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Мониторинг направлен на своевременное выявление недостатков и (или) нарушений, допущенных в ходе исполнения внутренних бюджетных процедур, и осуществляется в порядке, установленном главным администратором (главным распорядителем).</w:t>
      </w:r>
    </w:p>
    <w:p w:rsidR="00B17C3A" w:rsidRPr="00D8686C" w:rsidRDefault="00D8686C" w:rsidP="00D8686C">
      <w:pPr>
        <w:pStyle w:val="a3"/>
        <w:spacing w:line="242" w:lineRule="auto"/>
        <w:ind w:left="0" w:right="107"/>
        <w:rPr>
          <w:sz w:val="24"/>
          <w:szCs w:val="24"/>
          <w:lang w:val="ru-RU"/>
        </w:rPr>
      </w:pPr>
      <w:r>
        <w:rPr>
          <w:sz w:val="24"/>
          <w:szCs w:val="24"/>
          <w:lang w:val="ru-RU"/>
        </w:rPr>
        <w:t xml:space="preserve">2.10 </w:t>
      </w:r>
      <w:r w:rsidR="00AE4BE9" w:rsidRPr="00D8686C">
        <w:rPr>
          <w:sz w:val="24"/>
          <w:szCs w:val="24"/>
          <w:lang w:val="ru-RU"/>
        </w:rPr>
        <w:t>Внутренний финансовый контроль осуществляется в соответствии с картой внутреннего финансового контроля (приложение 1 к Порядку).</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Перед составлением карты внутреннего финансового контроля формируется перечень операций (действий по формированию документов, необходимых для выполнения внутренней бюджетной процедуры) (далее - перечень).</w:t>
      </w:r>
    </w:p>
    <w:p w:rsidR="00B17C3A" w:rsidRPr="00D8686C" w:rsidRDefault="00AE4BE9" w:rsidP="00D8686C">
      <w:pPr>
        <w:pStyle w:val="a3"/>
        <w:spacing w:line="242" w:lineRule="auto"/>
        <w:ind w:left="0" w:right="107"/>
        <w:rPr>
          <w:sz w:val="24"/>
          <w:szCs w:val="24"/>
          <w:lang w:val="ru-RU"/>
        </w:rPr>
      </w:pPr>
      <w:proofErr w:type="gramStart"/>
      <w:r w:rsidRPr="00D8686C">
        <w:rPr>
          <w:sz w:val="24"/>
          <w:szCs w:val="24"/>
          <w:lang w:val="ru-RU"/>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B17C3A" w:rsidRPr="00D8686C" w:rsidRDefault="00AE4BE9" w:rsidP="00D8686C">
      <w:pPr>
        <w:pStyle w:val="a3"/>
        <w:spacing w:line="242" w:lineRule="auto"/>
        <w:ind w:left="0" w:right="107"/>
        <w:rPr>
          <w:sz w:val="24"/>
          <w:szCs w:val="24"/>
          <w:lang w:val="ru-RU"/>
        </w:rPr>
      </w:pPr>
      <w:r w:rsidRPr="00D8686C">
        <w:rPr>
          <w:sz w:val="24"/>
          <w:szCs w:val="24"/>
          <w:lang w:val="ru-RU"/>
        </w:rPr>
        <w:t>Оценка бюджетных рисков состоит в идентификации рисков по каждой указанной в перечне операции и определении уровня риска.</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Идентификация рисков предполагает:</w:t>
      </w:r>
    </w:p>
    <w:p w:rsidR="00B17C3A" w:rsidRPr="00D8686C" w:rsidRDefault="00AE4BE9" w:rsidP="00D8686C">
      <w:pPr>
        <w:pStyle w:val="a3"/>
        <w:spacing w:line="242" w:lineRule="auto"/>
        <w:ind w:left="0" w:right="107"/>
        <w:rPr>
          <w:sz w:val="24"/>
          <w:szCs w:val="24"/>
          <w:lang w:val="ru-RU"/>
        </w:rPr>
      </w:pPr>
      <w:r w:rsidRPr="00D8686C">
        <w:rPr>
          <w:sz w:val="24"/>
          <w:szCs w:val="24"/>
          <w:lang w:val="ru-RU"/>
        </w:rPr>
        <w:t>а) проведение анализа информации, указанной в представлениях и предписаниях органов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326F67" w:rsidRDefault="00AE4BE9" w:rsidP="00326F67">
      <w:pPr>
        <w:pStyle w:val="a3"/>
        <w:spacing w:line="242" w:lineRule="auto"/>
        <w:ind w:left="0" w:right="107"/>
        <w:rPr>
          <w:sz w:val="24"/>
          <w:szCs w:val="24"/>
          <w:lang w:val="ru-RU"/>
        </w:rPr>
      </w:pPr>
      <w:r w:rsidRPr="00D8686C">
        <w:rPr>
          <w:sz w:val="24"/>
          <w:szCs w:val="24"/>
          <w:lang w:val="ru-RU"/>
        </w:rPr>
        <w:t>б) определение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2.11 </w:t>
      </w:r>
      <w:hyperlink w:anchor="_bookmark2" w:history="1">
        <w:r w:rsidR="00AE4BE9" w:rsidRPr="00326F67">
          <w:rPr>
            <w:sz w:val="24"/>
            <w:szCs w:val="24"/>
            <w:lang w:val="ru-RU"/>
          </w:rPr>
          <w:t>Карта</w:t>
        </w:r>
      </w:hyperlink>
      <w:r w:rsidR="00AE4BE9" w:rsidRPr="00326F67">
        <w:rPr>
          <w:sz w:val="24"/>
          <w:szCs w:val="24"/>
          <w:lang w:val="ru-RU"/>
        </w:rPr>
        <w:t xml:space="preserve"> внутреннего финансового контроля утверждается руководителем не позднее 25 декабря года, предшествующего </w:t>
      </w:r>
      <w:proofErr w:type="gramStart"/>
      <w:r w:rsidR="00AE4BE9" w:rsidRPr="00326F67">
        <w:rPr>
          <w:sz w:val="24"/>
          <w:szCs w:val="24"/>
          <w:lang w:val="ru-RU"/>
        </w:rPr>
        <w:t>планируемому</w:t>
      </w:r>
      <w:proofErr w:type="gramEnd"/>
      <w:r w:rsidR="00AE4BE9" w:rsidRPr="00326F67">
        <w:rPr>
          <w:sz w:val="24"/>
          <w:szCs w:val="24"/>
          <w:lang w:val="ru-RU"/>
        </w:rPr>
        <w:t>.</w:t>
      </w:r>
    </w:p>
    <w:p w:rsidR="00326F67" w:rsidRDefault="00AE4BE9" w:rsidP="00326F67">
      <w:pPr>
        <w:pStyle w:val="a3"/>
        <w:spacing w:line="242" w:lineRule="auto"/>
        <w:ind w:left="0" w:right="107"/>
        <w:rPr>
          <w:sz w:val="24"/>
          <w:szCs w:val="24"/>
          <w:lang w:val="ru-RU"/>
        </w:rPr>
      </w:pPr>
      <w:r w:rsidRPr="00326F67">
        <w:rPr>
          <w:sz w:val="24"/>
          <w:szCs w:val="24"/>
          <w:lang w:val="ru-RU"/>
        </w:rPr>
        <w:t>Копии карт внутреннего финансового контроля в течение трех рабочих дней со дня утверждения направляются в сектор муниципального финансового контроля Комитета финансов Администрации муниципального образования «Подпорожский муниципальный район Ленинградской области» (далее - сектор контроля).</w:t>
      </w:r>
    </w:p>
    <w:p w:rsidR="00326F67" w:rsidRDefault="00326F67" w:rsidP="00326F67">
      <w:pPr>
        <w:pStyle w:val="a3"/>
        <w:spacing w:line="242" w:lineRule="auto"/>
        <w:ind w:left="0" w:right="107"/>
        <w:rPr>
          <w:sz w:val="24"/>
          <w:szCs w:val="24"/>
          <w:lang w:val="ru-RU"/>
        </w:rPr>
      </w:pPr>
      <w:r>
        <w:rPr>
          <w:sz w:val="24"/>
          <w:szCs w:val="24"/>
          <w:lang w:val="ru-RU"/>
        </w:rPr>
        <w:t>2.12</w:t>
      </w:r>
      <w:proofErr w:type="gramStart"/>
      <w:r>
        <w:rPr>
          <w:sz w:val="24"/>
          <w:szCs w:val="24"/>
          <w:lang w:val="ru-RU"/>
        </w:rPr>
        <w:t xml:space="preserve"> </w:t>
      </w:r>
      <w:r w:rsidR="00AE4BE9" w:rsidRPr="00326F67">
        <w:rPr>
          <w:sz w:val="24"/>
          <w:szCs w:val="24"/>
          <w:lang w:val="ru-RU"/>
        </w:rPr>
        <w:t>В</w:t>
      </w:r>
      <w:proofErr w:type="gramEnd"/>
      <w:r w:rsidR="00AE4BE9" w:rsidRPr="00326F67">
        <w:rPr>
          <w:sz w:val="24"/>
          <w:szCs w:val="24"/>
          <w:lang w:val="ru-RU"/>
        </w:rPr>
        <w:t xml:space="preserve"> карте внутреннего финансового контроля по каждой внутренней бюджетной процедуре и составляющим ее операциям (действиям по формированию документа, необходимого для выполнения внутренней бюджетной процедуры) указываются данные о должностном лице, ответственном за их выполнение, должностных лицах, осуществляющих контрольные действия, методах и способах контроля, а также о периодичности контрольных действий.</w:t>
      </w:r>
    </w:p>
    <w:p w:rsidR="00326F67" w:rsidRDefault="00326F67" w:rsidP="00326F67">
      <w:pPr>
        <w:pStyle w:val="a3"/>
        <w:spacing w:line="242" w:lineRule="auto"/>
        <w:ind w:left="0" w:right="107"/>
        <w:rPr>
          <w:sz w:val="24"/>
          <w:szCs w:val="24"/>
          <w:lang w:val="ru-RU"/>
        </w:rPr>
      </w:pPr>
      <w:r>
        <w:rPr>
          <w:sz w:val="24"/>
          <w:szCs w:val="24"/>
          <w:lang w:val="ru-RU"/>
        </w:rPr>
        <w:t xml:space="preserve">2.13 </w:t>
      </w:r>
      <w:r w:rsidR="00AE4BE9" w:rsidRPr="00326F67">
        <w:rPr>
          <w:sz w:val="24"/>
          <w:szCs w:val="24"/>
          <w:lang w:val="ru-RU"/>
        </w:rPr>
        <w:t xml:space="preserve">Выявленные недостатки и (или) нарушения при исполнении внутренних бюджетных процедур, сведения о причинах и обстоятельствах рисков возникновения этих недостатков и (или) нарушений, а также принятые (предлагаемые) меры по их устранению (далее - результат внутреннего финансового контроля) отражаются в </w:t>
      </w:r>
      <w:hyperlink w:anchor="_bookmark3" w:history="1">
        <w:r w:rsidR="00AE4BE9" w:rsidRPr="00326F67">
          <w:rPr>
            <w:sz w:val="24"/>
            <w:szCs w:val="24"/>
            <w:lang w:val="ru-RU"/>
          </w:rPr>
          <w:t>журнале</w:t>
        </w:r>
      </w:hyperlink>
      <w:r w:rsidR="00AE4BE9" w:rsidRPr="00326F67">
        <w:rPr>
          <w:sz w:val="24"/>
          <w:szCs w:val="24"/>
          <w:lang w:val="ru-RU"/>
        </w:rPr>
        <w:t xml:space="preserve"> внутреннего  финансового контроля (приложение 2 к Порядку).</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2.14 </w:t>
      </w:r>
      <w:r w:rsidR="00AE4BE9" w:rsidRPr="00326F67">
        <w:rPr>
          <w:sz w:val="24"/>
          <w:szCs w:val="24"/>
          <w:lang w:val="ru-RU"/>
        </w:rPr>
        <w:t>Информация о результатах внутреннего финансового контроля направляется структурным подразделением или должностным лицом</w:t>
      </w:r>
      <w:r w:rsidR="00D8686C" w:rsidRPr="00326F67">
        <w:rPr>
          <w:sz w:val="24"/>
          <w:szCs w:val="24"/>
          <w:lang w:val="ru-RU"/>
        </w:rPr>
        <w:t>,</w:t>
      </w:r>
      <w:r w:rsidR="00AE4BE9" w:rsidRPr="00326F67">
        <w:rPr>
          <w:sz w:val="24"/>
          <w:szCs w:val="24"/>
          <w:lang w:val="ru-RU"/>
        </w:rPr>
        <w:t xml:space="preserve"> </w:t>
      </w:r>
      <w:r w:rsidR="00D8686C" w:rsidRPr="00326F67">
        <w:rPr>
          <w:sz w:val="24"/>
          <w:szCs w:val="24"/>
          <w:lang w:val="ru-RU"/>
        </w:rPr>
        <w:t xml:space="preserve">ответственным за </w:t>
      </w:r>
      <w:r w:rsidR="00AE4BE9" w:rsidRPr="00326F67">
        <w:rPr>
          <w:sz w:val="24"/>
          <w:szCs w:val="24"/>
          <w:lang w:val="ru-RU"/>
        </w:rPr>
        <w:t>проведение внутреннего финансового контроля, руководителю в установленные сроки.</w:t>
      </w:r>
    </w:p>
    <w:p w:rsidR="00326F67" w:rsidRDefault="00AE4BE9" w:rsidP="00326F67">
      <w:pPr>
        <w:pStyle w:val="a3"/>
        <w:spacing w:line="242" w:lineRule="auto"/>
        <w:ind w:left="0" w:right="107"/>
        <w:rPr>
          <w:sz w:val="24"/>
          <w:szCs w:val="24"/>
          <w:lang w:val="ru-RU"/>
        </w:rPr>
      </w:pPr>
      <w:r w:rsidRPr="00326F67">
        <w:rPr>
          <w:sz w:val="24"/>
          <w:szCs w:val="24"/>
          <w:lang w:val="ru-RU"/>
        </w:rPr>
        <w:t>Указанная информация представляется незамедлительно в случае выявления нарушений бюджетного законодательства Российской Федерации и иных нормативных правовых актов, регулирующих бюджетные</w:t>
      </w:r>
      <w:r w:rsidRPr="00AE4BE9">
        <w:rPr>
          <w:lang w:val="ru-RU"/>
        </w:rPr>
        <w:t xml:space="preserve"> </w:t>
      </w:r>
      <w:r w:rsidRPr="00326F67">
        <w:rPr>
          <w:sz w:val="24"/>
          <w:szCs w:val="24"/>
          <w:lang w:val="ru-RU"/>
        </w:rPr>
        <w:t>правоотношения, за которые применяются меры ответственности в соответствии с законодательством Российской Федерации.</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2.15 </w:t>
      </w:r>
      <w:r w:rsidR="00AE4BE9" w:rsidRPr="00326F67">
        <w:rPr>
          <w:sz w:val="24"/>
          <w:szCs w:val="24"/>
          <w:lang w:val="ru-RU"/>
        </w:rPr>
        <w:t xml:space="preserve">Руководитель (заместитель руководителя) по итогам рассмотрения </w:t>
      </w:r>
      <w:r w:rsidR="00AE4BE9" w:rsidRPr="00326F67">
        <w:rPr>
          <w:sz w:val="24"/>
          <w:szCs w:val="24"/>
          <w:lang w:val="ru-RU"/>
        </w:rPr>
        <w:lastRenderedPageBreak/>
        <w:t>информации о результатах внутреннего финансового контроля принимает решения:</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а) о необходимости устранения выявленных недостатков и (или) нарушений в установленный срок, о внесении в установленном порядке предложений о проведении служебных проверок либо об отсутствии оснований применения указанных мер;</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б) о необходимости принятия мер, направленных на повышение качества выполнения внутренних бюджетных процедур;</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 xml:space="preserve">в) о направлении в случае выявления при осуществлении внутреннего финансового контроля обстоятельств, содержащих признаки уголовного преступления, материалов, подтверждающих такие обстоятельства, в правоохранительные органы в течение пяти рабочих дней </w:t>
      </w:r>
      <w:proofErr w:type="gramStart"/>
      <w:r w:rsidRPr="00326F67">
        <w:rPr>
          <w:sz w:val="24"/>
          <w:szCs w:val="24"/>
          <w:lang w:val="ru-RU"/>
        </w:rPr>
        <w:t>с даты выявления</w:t>
      </w:r>
      <w:proofErr w:type="gramEnd"/>
      <w:r w:rsidRPr="00326F67">
        <w:rPr>
          <w:sz w:val="24"/>
          <w:szCs w:val="24"/>
          <w:lang w:val="ru-RU"/>
        </w:rPr>
        <w:t xml:space="preserve"> таких обстоятельств;</w:t>
      </w:r>
    </w:p>
    <w:p w:rsidR="00326F67" w:rsidRDefault="00AE4BE9" w:rsidP="00326F67">
      <w:pPr>
        <w:pStyle w:val="a3"/>
        <w:spacing w:line="242" w:lineRule="auto"/>
        <w:ind w:left="0" w:right="107"/>
        <w:rPr>
          <w:sz w:val="24"/>
          <w:szCs w:val="24"/>
          <w:lang w:val="ru-RU"/>
        </w:rPr>
      </w:pPr>
      <w:r w:rsidRPr="00326F67">
        <w:rPr>
          <w:sz w:val="24"/>
          <w:szCs w:val="24"/>
          <w:lang w:val="ru-RU"/>
        </w:rPr>
        <w:t xml:space="preserve">г) о направлении в случае выявления при осуществлении внутреннего финансового контроля обстоятельств, содержащих признаки административных правонарушений, материалов, подтверждающих такие обстоятельства, в сектор контроля в течение пяти рабочих дней </w:t>
      </w:r>
      <w:proofErr w:type="gramStart"/>
      <w:r w:rsidRPr="00326F67">
        <w:rPr>
          <w:sz w:val="24"/>
          <w:szCs w:val="24"/>
          <w:lang w:val="ru-RU"/>
        </w:rPr>
        <w:t>с даты выявления</w:t>
      </w:r>
      <w:proofErr w:type="gramEnd"/>
      <w:r w:rsidRPr="00326F67">
        <w:rPr>
          <w:sz w:val="24"/>
          <w:szCs w:val="24"/>
          <w:lang w:val="ru-RU"/>
        </w:rPr>
        <w:t xml:space="preserve"> таких обстоятельств.</w:t>
      </w:r>
    </w:p>
    <w:p w:rsidR="00326F67" w:rsidRDefault="00326F67" w:rsidP="00326F67">
      <w:pPr>
        <w:pStyle w:val="a3"/>
        <w:spacing w:line="242" w:lineRule="auto"/>
        <w:ind w:left="0" w:right="107"/>
        <w:rPr>
          <w:sz w:val="24"/>
          <w:szCs w:val="24"/>
          <w:lang w:val="ru-RU"/>
        </w:rPr>
      </w:pPr>
      <w:r>
        <w:rPr>
          <w:sz w:val="24"/>
          <w:szCs w:val="24"/>
          <w:lang w:val="ru-RU"/>
        </w:rPr>
        <w:t xml:space="preserve">2.16 </w:t>
      </w:r>
      <w:r w:rsidR="00AE4BE9" w:rsidRPr="00326F67">
        <w:rPr>
          <w:sz w:val="24"/>
          <w:szCs w:val="24"/>
          <w:lang w:val="ru-RU"/>
        </w:rPr>
        <w:t>Главный администратор осуществляет контроль выполнения решений, принятых на основании рассмотрения информации о результатах внутреннего финансового контроля.</w:t>
      </w:r>
    </w:p>
    <w:p w:rsidR="00B17C3A" w:rsidRPr="00326F67" w:rsidRDefault="00326F67" w:rsidP="00326F67">
      <w:pPr>
        <w:pStyle w:val="a3"/>
        <w:spacing w:line="242" w:lineRule="auto"/>
        <w:ind w:left="0" w:right="107"/>
        <w:rPr>
          <w:sz w:val="24"/>
          <w:szCs w:val="24"/>
          <w:lang w:val="ru-RU"/>
        </w:rPr>
      </w:pPr>
      <w:proofErr w:type="gramStart"/>
      <w:r>
        <w:rPr>
          <w:sz w:val="24"/>
          <w:szCs w:val="24"/>
          <w:lang w:val="ru-RU"/>
        </w:rPr>
        <w:t xml:space="preserve">2.17 </w:t>
      </w:r>
      <w:r w:rsidR="00AE4BE9" w:rsidRPr="00326F67">
        <w:rPr>
          <w:sz w:val="24"/>
          <w:szCs w:val="24"/>
          <w:lang w:val="ru-RU"/>
        </w:rPr>
        <w:t>Порядок взаимодействия должностных лиц главного администратора (главного распорядителя) по внутреннему финансовому контролю, порядок формирования и утверждения карт внутреннего финансового контроля, учета, хранения и ведения журналов внутреннего финансового контроля, разработки предложений по устранению выявленных недостатков и (или) нарушений, подготовки и организации мер по повышению экономности и результативности использования средств местного бюджета, контроля выполнения решений, принятых на основании рассмотрения информации о</w:t>
      </w:r>
      <w:proofErr w:type="gramEnd"/>
      <w:r w:rsidR="00AE4BE9" w:rsidRPr="00326F67">
        <w:rPr>
          <w:sz w:val="24"/>
          <w:szCs w:val="24"/>
          <w:lang w:val="ru-RU"/>
        </w:rPr>
        <w:t xml:space="preserve"> </w:t>
      </w:r>
      <w:proofErr w:type="gramStart"/>
      <w:r w:rsidR="00AE4BE9" w:rsidRPr="00326F67">
        <w:rPr>
          <w:sz w:val="24"/>
          <w:szCs w:val="24"/>
          <w:lang w:val="ru-RU"/>
        </w:rPr>
        <w:t>результатах</w:t>
      </w:r>
      <w:proofErr w:type="gramEnd"/>
      <w:r w:rsidR="00AE4BE9" w:rsidRPr="00326F67">
        <w:rPr>
          <w:sz w:val="24"/>
          <w:szCs w:val="24"/>
          <w:lang w:val="ru-RU"/>
        </w:rPr>
        <w:t xml:space="preserve"> внутреннего финансового контроля, определяются правовым актом главного администратора (главного распорядителя).</w:t>
      </w:r>
    </w:p>
    <w:p w:rsidR="00326F67" w:rsidRDefault="00326F67" w:rsidP="00326F67">
      <w:pPr>
        <w:pStyle w:val="1"/>
        <w:tabs>
          <w:tab w:val="left" w:pos="2226"/>
        </w:tabs>
        <w:ind w:left="0" w:firstLine="0"/>
        <w:jc w:val="center"/>
        <w:rPr>
          <w:sz w:val="24"/>
          <w:szCs w:val="24"/>
          <w:lang w:val="ru-RU"/>
        </w:rPr>
      </w:pPr>
    </w:p>
    <w:p w:rsidR="00B17C3A" w:rsidRPr="00326F67" w:rsidRDefault="00D8686C" w:rsidP="00326F67">
      <w:pPr>
        <w:pStyle w:val="1"/>
        <w:tabs>
          <w:tab w:val="left" w:pos="2226"/>
        </w:tabs>
        <w:ind w:left="0" w:firstLine="0"/>
        <w:jc w:val="center"/>
        <w:rPr>
          <w:sz w:val="24"/>
          <w:szCs w:val="24"/>
          <w:lang w:val="ru-RU"/>
        </w:rPr>
      </w:pPr>
      <w:r w:rsidRPr="00326F67">
        <w:rPr>
          <w:sz w:val="24"/>
          <w:szCs w:val="24"/>
          <w:lang w:val="ru-RU"/>
        </w:rPr>
        <w:t xml:space="preserve">3. </w:t>
      </w:r>
      <w:r w:rsidR="00AE4BE9" w:rsidRPr="00326F67">
        <w:rPr>
          <w:sz w:val="24"/>
          <w:szCs w:val="24"/>
          <w:lang w:val="ru-RU"/>
        </w:rPr>
        <w:t>Организация внутреннего финансового</w:t>
      </w:r>
      <w:r w:rsidR="00AE4BE9" w:rsidRPr="00326F67">
        <w:rPr>
          <w:spacing w:val="-14"/>
          <w:sz w:val="24"/>
          <w:szCs w:val="24"/>
          <w:lang w:val="ru-RU"/>
        </w:rPr>
        <w:t xml:space="preserve"> </w:t>
      </w:r>
      <w:r w:rsidR="00AE4BE9" w:rsidRPr="00326F67">
        <w:rPr>
          <w:sz w:val="24"/>
          <w:szCs w:val="24"/>
          <w:lang w:val="ru-RU"/>
        </w:rPr>
        <w:t>аудита</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3.1 </w:t>
      </w:r>
      <w:r w:rsidR="00AE4BE9" w:rsidRPr="00326F67">
        <w:rPr>
          <w:sz w:val="24"/>
          <w:szCs w:val="24"/>
          <w:lang w:val="ru-RU"/>
        </w:rPr>
        <w:t>Внутренний финансовый аудит осуществляется структурными подразделениями и (или) уполномоченными должностными лицами (далее - субъект финансового аудита), наделенными полномочиями по осуществлению внутреннего финансового аудита, на основе функциональной независимости.</w:t>
      </w:r>
    </w:p>
    <w:p w:rsidR="00326F67" w:rsidRDefault="00AE4BE9" w:rsidP="00326F67">
      <w:pPr>
        <w:pStyle w:val="a3"/>
        <w:spacing w:line="242" w:lineRule="auto"/>
        <w:ind w:left="0" w:right="107"/>
        <w:rPr>
          <w:sz w:val="24"/>
          <w:szCs w:val="24"/>
          <w:lang w:val="ru-RU"/>
        </w:rPr>
      </w:pPr>
      <w:r w:rsidRPr="00326F67">
        <w:rPr>
          <w:sz w:val="24"/>
          <w:szCs w:val="24"/>
          <w:lang w:val="ru-RU"/>
        </w:rPr>
        <w:t>Субъект финансового аудита подчиняется непосредст</w:t>
      </w:r>
      <w:r w:rsidR="00326F67" w:rsidRPr="00326F67">
        <w:rPr>
          <w:sz w:val="24"/>
          <w:szCs w:val="24"/>
          <w:lang w:val="ru-RU"/>
        </w:rPr>
        <w:t>венно руководителю.</w:t>
      </w:r>
    </w:p>
    <w:p w:rsidR="00326F67" w:rsidRDefault="00326F67" w:rsidP="00326F67">
      <w:pPr>
        <w:pStyle w:val="a3"/>
        <w:spacing w:line="242" w:lineRule="auto"/>
        <w:ind w:left="0" w:right="107"/>
        <w:rPr>
          <w:sz w:val="24"/>
          <w:szCs w:val="24"/>
          <w:lang w:val="ru-RU"/>
        </w:rPr>
      </w:pPr>
      <w:r>
        <w:rPr>
          <w:sz w:val="24"/>
          <w:szCs w:val="24"/>
          <w:lang w:val="ru-RU"/>
        </w:rPr>
        <w:t xml:space="preserve">3.2 </w:t>
      </w:r>
      <w:r w:rsidR="00AE4BE9" w:rsidRPr="00326F67">
        <w:rPr>
          <w:sz w:val="24"/>
          <w:szCs w:val="24"/>
          <w:lang w:val="ru-RU"/>
        </w:rPr>
        <w:t xml:space="preserve">Предметом внутреннего финансового аудита является совокупность финансовых и хозяйственных операций, совершенных </w:t>
      </w:r>
      <w:r>
        <w:rPr>
          <w:sz w:val="24"/>
          <w:szCs w:val="24"/>
          <w:lang w:val="ru-RU"/>
        </w:rPr>
        <w:t>администрацией МО «Важинского городского поселения»</w:t>
      </w:r>
      <w:r w:rsidR="00AE4BE9" w:rsidRPr="00326F67">
        <w:rPr>
          <w:sz w:val="24"/>
          <w:szCs w:val="24"/>
          <w:lang w:val="ru-RU"/>
        </w:rPr>
        <w:t>, получателями средств местного бюджета (далее - объекты аудита), а также организация и осуществление внутреннего финансового контроля.</w:t>
      </w:r>
    </w:p>
    <w:p w:rsidR="00326F67" w:rsidRDefault="00326F67" w:rsidP="00326F67">
      <w:pPr>
        <w:pStyle w:val="a3"/>
        <w:spacing w:line="242" w:lineRule="auto"/>
        <w:ind w:left="0" w:right="107"/>
        <w:rPr>
          <w:sz w:val="24"/>
          <w:szCs w:val="24"/>
          <w:lang w:val="ru-RU"/>
        </w:rPr>
      </w:pPr>
      <w:r>
        <w:rPr>
          <w:sz w:val="24"/>
          <w:szCs w:val="24"/>
          <w:lang w:val="ru-RU"/>
        </w:rPr>
        <w:t xml:space="preserve">3.3 </w:t>
      </w:r>
      <w:r w:rsidR="00AE4BE9" w:rsidRPr="00326F67">
        <w:rPr>
          <w:sz w:val="24"/>
          <w:szCs w:val="24"/>
          <w:lang w:val="ru-RU"/>
        </w:rPr>
        <w:t>Внутренний финансовый аудит осуществляется посредством проведения плановых и внеплановых аудиторских проверок.</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3.4 </w:t>
      </w:r>
      <w:r w:rsidR="00AE4BE9" w:rsidRPr="00326F67">
        <w:rPr>
          <w:sz w:val="24"/>
          <w:szCs w:val="24"/>
          <w:lang w:val="ru-RU"/>
        </w:rPr>
        <w:t xml:space="preserve">Плановые проверки осуществляются в соответствии с планом внутреннего финансового аудита на соответствующий календарный год, утверждаемым до 01 декабря года, предшествующего </w:t>
      </w:r>
      <w:proofErr w:type="gramStart"/>
      <w:r w:rsidR="00AE4BE9" w:rsidRPr="00326F67">
        <w:rPr>
          <w:sz w:val="24"/>
          <w:szCs w:val="24"/>
          <w:lang w:val="ru-RU"/>
        </w:rPr>
        <w:t>планируемому</w:t>
      </w:r>
      <w:proofErr w:type="gramEnd"/>
      <w:r w:rsidR="00AE4BE9" w:rsidRPr="00326F67">
        <w:rPr>
          <w:sz w:val="24"/>
          <w:szCs w:val="24"/>
          <w:lang w:val="ru-RU"/>
        </w:rPr>
        <w:t xml:space="preserve"> руководителем и размещаемым в течение пяти рабочих дней после утверждения на официальном сайте</w:t>
      </w:r>
      <w:r>
        <w:rPr>
          <w:sz w:val="24"/>
          <w:szCs w:val="24"/>
          <w:lang w:val="ru-RU"/>
        </w:rPr>
        <w:t>.</w:t>
      </w:r>
    </w:p>
    <w:p w:rsidR="00B17C3A" w:rsidRPr="00326F67" w:rsidRDefault="00326F67" w:rsidP="00326F67">
      <w:pPr>
        <w:pStyle w:val="a3"/>
        <w:spacing w:line="242" w:lineRule="auto"/>
        <w:ind w:left="0" w:right="107"/>
        <w:rPr>
          <w:sz w:val="24"/>
          <w:szCs w:val="24"/>
          <w:lang w:val="ru-RU"/>
        </w:rPr>
      </w:pPr>
      <w:r w:rsidRPr="00326F67">
        <w:rPr>
          <w:sz w:val="24"/>
          <w:szCs w:val="24"/>
          <w:lang w:val="ru-RU"/>
        </w:rPr>
        <w:t>Копи</w:t>
      </w:r>
      <w:r>
        <w:rPr>
          <w:sz w:val="24"/>
          <w:szCs w:val="24"/>
          <w:lang w:val="ru-RU"/>
        </w:rPr>
        <w:t>я</w:t>
      </w:r>
      <w:r w:rsidRPr="00326F67">
        <w:rPr>
          <w:sz w:val="24"/>
          <w:szCs w:val="24"/>
          <w:lang w:val="ru-RU"/>
        </w:rPr>
        <w:t xml:space="preserve"> </w:t>
      </w:r>
      <w:r w:rsidR="00AE4BE9" w:rsidRPr="00326F67">
        <w:rPr>
          <w:sz w:val="24"/>
          <w:szCs w:val="24"/>
          <w:lang w:val="ru-RU"/>
        </w:rPr>
        <w:t xml:space="preserve">утвержденного плана проведения внутреннего финансового аудита (далее - план) </w:t>
      </w:r>
      <w:r w:rsidRPr="00326F67">
        <w:rPr>
          <w:sz w:val="24"/>
          <w:szCs w:val="24"/>
          <w:lang w:val="ru-RU"/>
        </w:rPr>
        <w:t>направля</w:t>
      </w:r>
      <w:r>
        <w:rPr>
          <w:sz w:val="24"/>
          <w:szCs w:val="24"/>
          <w:lang w:val="ru-RU"/>
        </w:rPr>
        <w:t>е</w:t>
      </w:r>
      <w:r w:rsidRPr="00326F67">
        <w:rPr>
          <w:sz w:val="24"/>
          <w:szCs w:val="24"/>
          <w:lang w:val="ru-RU"/>
        </w:rPr>
        <w:t>т</w:t>
      </w:r>
      <w:r>
        <w:rPr>
          <w:sz w:val="24"/>
          <w:szCs w:val="24"/>
          <w:lang w:val="ru-RU"/>
        </w:rPr>
        <w:t>ся</w:t>
      </w:r>
      <w:r w:rsidRPr="00326F67">
        <w:rPr>
          <w:sz w:val="24"/>
          <w:szCs w:val="24"/>
          <w:lang w:val="ru-RU"/>
        </w:rPr>
        <w:t xml:space="preserve"> </w:t>
      </w:r>
      <w:r w:rsidR="00AE4BE9" w:rsidRPr="00326F67">
        <w:rPr>
          <w:sz w:val="24"/>
          <w:szCs w:val="24"/>
          <w:lang w:val="ru-RU"/>
        </w:rPr>
        <w:t>в сектор контроля в течение трех рабочих дней после утверждения.</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План представляет собой перечень аудиторских проверок, которые планируется провести в очередном финансовом году.</w:t>
      </w:r>
    </w:p>
    <w:p w:rsidR="00326F67" w:rsidRDefault="00AE4BE9" w:rsidP="00326F67">
      <w:pPr>
        <w:pStyle w:val="a3"/>
        <w:spacing w:line="242" w:lineRule="auto"/>
        <w:ind w:left="0" w:right="107"/>
        <w:rPr>
          <w:sz w:val="24"/>
          <w:szCs w:val="24"/>
          <w:lang w:val="ru-RU"/>
        </w:rPr>
      </w:pPr>
      <w:r w:rsidRPr="00326F67">
        <w:rPr>
          <w:sz w:val="24"/>
          <w:szCs w:val="24"/>
          <w:lang w:val="ru-RU"/>
        </w:rPr>
        <w:t>Составление, утверждение и ведение плана осуществляется в порядке, установленном главным администратором (главным распорядителем).</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3.5 </w:t>
      </w:r>
      <w:r w:rsidR="00AE4BE9" w:rsidRPr="00326F67">
        <w:rPr>
          <w:sz w:val="24"/>
          <w:szCs w:val="24"/>
          <w:lang w:val="ru-RU"/>
        </w:rPr>
        <w:t>Внеплановые аудиторские проверки проводятся по поручению Главы Администрации муниципального образования «</w:t>
      </w:r>
      <w:r>
        <w:rPr>
          <w:sz w:val="24"/>
          <w:szCs w:val="24"/>
          <w:lang w:val="ru-RU"/>
        </w:rPr>
        <w:t xml:space="preserve">Важинского городского поселения </w:t>
      </w:r>
      <w:r w:rsidR="00AE4BE9" w:rsidRPr="00326F67">
        <w:rPr>
          <w:sz w:val="24"/>
          <w:szCs w:val="24"/>
          <w:lang w:val="ru-RU"/>
        </w:rPr>
        <w:t>Подпорожск</w:t>
      </w:r>
      <w:r>
        <w:rPr>
          <w:sz w:val="24"/>
          <w:szCs w:val="24"/>
          <w:lang w:val="ru-RU"/>
        </w:rPr>
        <w:t>ого</w:t>
      </w:r>
      <w:r w:rsidR="00AE4BE9" w:rsidRPr="00326F67">
        <w:rPr>
          <w:sz w:val="24"/>
          <w:szCs w:val="24"/>
          <w:lang w:val="ru-RU"/>
        </w:rPr>
        <w:t xml:space="preserve"> муниципальн</w:t>
      </w:r>
      <w:r>
        <w:rPr>
          <w:sz w:val="24"/>
          <w:szCs w:val="24"/>
          <w:lang w:val="ru-RU"/>
        </w:rPr>
        <w:t>ого</w:t>
      </w:r>
      <w:r w:rsidR="00AE4BE9" w:rsidRPr="00326F67">
        <w:rPr>
          <w:sz w:val="24"/>
          <w:szCs w:val="24"/>
          <w:lang w:val="ru-RU"/>
        </w:rPr>
        <w:t xml:space="preserve"> район</w:t>
      </w:r>
      <w:r>
        <w:rPr>
          <w:sz w:val="24"/>
          <w:szCs w:val="24"/>
          <w:lang w:val="ru-RU"/>
        </w:rPr>
        <w:t>а</w:t>
      </w:r>
      <w:r w:rsidR="00AE4BE9" w:rsidRPr="00326F67">
        <w:rPr>
          <w:sz w:val="24"/>
          <w:szCs w:val="24"/>
          <w:lang w:val="ru-RU"/>
        </w:rPr>
        <w:t xml:space="preserve"> Ленинградской области» (далее – Главы </w:t>
      </w:r>
      <w:r w:rsidR="00AE4BE9" w:rsidRPr="00326F67">
        <w:rPr>
          <w:sz w:val="24"/>
          <w:szCs w:val="24"/>
          <w:lang w:val="ru-RU"/>
        </w:rPr>
        <w:lastRenderedPageBreak/>
        <w:t>Администрации), а также по решению главного администратора (главного распорядителя)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Аудиторские</w:t>
      </w:r>
      <w:r w:rsidR="00326F67">
        <w:rPr>
          <w:sz w:val="24"/>
          <w:szCs w:val="24"/>
          <w:lang w:val="ru-RU"/>
        </w:rPr>
        <w:t xml:space="preserve"> </w:t>
      </w:r>
      <w:r w:rsidRPr="00326F67">
        <w:rPr>
          <w:sz w:val="24"/>
          <w:szCs w:val="24"/>
          <w:lang w:val="ru-RU"/>
        </w:rPr>
        <w:t>проверки подразделяются:</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а) на камеральные проверки, которые проводятся по месту нахождения субъекта финансового аудита на основании представленных по его запросу информации и материалов;</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б) на выездные проверки, которые проводятся по месту нахождения объектов аудита;</w:t>
      </w:r>
    </w:p>
    <w:p w:rsidR="00326F67" w:rsidRDefault="00AE4BE9" w:rsidP="00326F67">
      <w:pPr>
        <w:pStyle w:val="a3"/>
        <w:spacing w:line="242" w:lineRule="auto"/>
        <w:ind w:left="0" w:right="107"/>
        <w:rPr>
          <w:sz w:val="24"/>
          <w:szCs w:val="24"/>
          <w:lang w:val="ru-RU"/>
        </w:rPr>
      </w:pPr>
      <w:r w:rsidRPr="00326F67">
        <w:rPr>
          <w:sz w:val="24"/>
          <w:szCs w:val="24"/>
          <w:lang w:val="ru-RU"/>
        </w:rPr>
        <w:t>в) на комбинированные проверки, которые проводятся как по месту нахождения субъекта финансового аудита, так и по месту нахождения объектов аудита.</w:t>
      </w:r>
    </w:p>
    <w:p w:rsidR="00B17C3A" w:rsidRPr="00326F67" w:rsidRDefault="00326F67" w:rsidP="00326F67">
      <w:pPr>
        <w:pStyle w:val="a3"/>
        <w:spacing w:line="242" w:lineRule="auto"/>
        <w:ind w:left="0" w:right="107"/>
        <w:rPr>
          <w:sz w:val="24"/>
          <w:szCs w:val="24"/>
          <w:lang w:val="ru-RU"/>
        </w:rPr>
      </w:pPr>
      <w:r>
        <w:rPr>
          <w:sz w:val="24"/>
          <w:szCs w:val="24"/>
          <w:lang w:val="ru-RU"/>
        </w:rPr>
        <w:t xml:space="preserve">3.6 </w:t>
      </w:r>
      <w:r w:rsidR="00AE4BE9" w:rsidRPr="00326F67">
        <w:rPr>
          <w:sz w:val="24"/>
          <w:szCs w:val="24"/>
          <w:lang w:val="ru-RU"/>
        </w:rPr>
        <w:t>Аудиторская проверка проводится путем выполнения:</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г) подтверждения, представляющего собой ответ на запрос информации, содержащейся в регистрах бюджетного учета;</w:t>
      </w:r>
    </w:p>
    <w:p w:rsidR="00B17C3A" w:rsidRPr="00326F67" w:rsidRDefault="00AE4BE9" w:rsidP="00326F67">
      <w:pPr>
        <w:pStyle w:val="a3"/>
        <w:spacing w:line="242" w:lineRule="auto"/>
        <w:ind w:left="0" w:right="107"/>
        <w:rPr>
          <w:sz w:val="24"/>
          <w:szCs w:val="24"/>
          <w:lang w:val="ru-RU"/>
        </w:rPr>
      </w:pPr>
      <w:r w:rsidRPr="00326F67">
        <w:rPr>
          <w:sz w:val="24"/>
          <w:szCs w:val="24"/>
          <w:lang w:val="ru-RU"/>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734416" w:rsidRDefault="00AE4BE9" w:rsidP="00734416">
      <w:pPr>
        <w:pStyle w:val="a3"/>
        <w:spacing w:line="242" w:lineRule="auto"/>
        <w:ind w:left="0" w:right="107"/>
        <w:rPr>
          <w:sz w:val="24"/>
          <w:szCs w:val="24"/>
          <w:lang w:val="ru-RU"/>
        </w:rPr>
      </w:pPr>
      <w:proofErr w:type="gramStart"/>
      <w:r w:rsidRPr="00326F67">
        <w:rPr>
          <w:sz w:val="24"/>
          <w:szCs w:val="24"/>
          <w:lang w:val="ru-RU"/>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17C3A" w:rsidRPr="00734416" w:rsidRDefault="00734416" w:rsidP="00734416">
      <w:pPr>
        <w:pStyle w:val="a3"/>
        <w:spacing w:line="242" w:lineRule="auto"/>
        <w:ind w:left="0" w:right="107"/>
        <w:rPr>
          <w:sz w:val="24"/>
          <w:szCs w:val="24"/>
          <w:lang w:val="ru-RU"/>
        </w:rPr>
      </w:pPr>
      <w:r>
        <w:rPr>
          <w:sz w:val="24"/>
          <w:szCs w:val="24"/>
          <w:lang w:val="ru-RU"/>
        </w:rPr>
        <w:t xml:space="preserve">3.7 </w:t>
      </w:r>
      <w:r w:rsidR="00AE4BE9" w:rsidRPr="00734416">
        <w:rPr>
          <w:sz w:val="24"/>
          <w:szCs w:val="24"/>
          <w:lang w:val="ru-RU"/>
        </w:rPr>
        <w:t>Аудиторская проверка назначается распоряжением главного администратора (главного распорядителя).</w:t>
      </w:r>
    </w:p>
    <w:p w:rsidR="00734416" w:rsidRDefault="00734416" w:rsidP="00734416">
      <w:pPr>
        <w:pStyle w:val="a3"/>
        <w:spacing w:line="242" w:lineRule="auto"/>
        <w:ind w:left="0" w:right="107"/>
        <w:rPr>
          <w:sz w:val="24"/>
          <w:szCs w:val="24"/>
          <w:lang w:val="ru-RU"/>
        </w:rPr>
      </w:pPr>
      <w:r>
        <w:rPr>
          <w:sz w:val="24"/>
          <w:szCs w:val="24"/>
          <w:lang w:val="ru-RU"/>
        </w:rPr>
        <w:t xml:space="preserve">3.8 </w:t>
      </w:r>
      <w:r w:rsidR="00AE4BE9" w:rsidRPr="00734416">
        <w:rPr>
          <w:sz w:val="24"/>
          <w:szCs w:val="24"/>
          <w:lang w:val="ru-RU"/>
        </w:rPr>
        <w:t>Срок проведения аудиторской проверки составляет не более 20 рабочих дней и может продлеваться на срок, не превышающий 10 рабочих дней.</w:t>
      </w:r>
    </w:p>
    <w:p w:rsidR="00B17C3A" w:rsidRPr="00734416" w:rsidRDefault="00734416" w:rsidP="00734416">
      <w:pPr>
        <w:pStyle w:val="a3"/>
        <w:spacing w:line="242" w:lineRule="auto"/>
        <w:ind w:left="0" w:right="107"/>
        <w:rPr>
          <w:sz w:val="24"/>
          <w:szCs w:val="24"/>
          <w:lang w:val="ru-RU"/>
        </w:rPr>
      </w:pPr>
      <w:r>
        <w:rPr>
          <w:sz w:val="24"/>
          <w:szCs w:val="24"/>
          <w:lang w:val="ru-RU"/>
        </w:rPr>
        <w:t xml:space="preserve">3.9 </w:t>
      </w:r>
      <w:r w:rsidR="00AE4BE9" w:rsidRPr="00734416">
        <w:rPr>
          <w:sz w:val="24"/>
          <w:szCs w:val="24"/>
          <w:lang w:val="ru-RU"/>
        </w:rPr>
        <w:t>Проведение аудиторской проверки приостанавливается на основании мотивированного обращения руководителя аудиторской группы:</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а)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аудиторской проверки, а также приведения объектом аудита в надлежащее состояние документов учета и отчетности;</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б) в случае непредставления объектом аудита информации, документов и материалов;</w:t>
      </w:r>
    </w:p>
    <w:p w:rsidR="00734416" w:rsidRDefault="00AE4BE9" w:rsidP="00734416">
      <w:pPr>
        <w:pStyle w:val="a3"/>
        <w:spacing w:line="242" w:lineRule="auto"/>
        <w:ind w:left="0" w:right="107"/>
        <w:rPr>
          <w:sz w:val="24"/>
          <w:szCs w:val="24"/>
          <w:lang w:val="ru-RU"/>
        </w:rPr>
      </w:pPr>
      <w:r w:rsidRPr="00734416">
        <w:rPr>
          <w:sz w:val="24"/>
          <w:szCs w:val="24"/>
          <w:lang w:val="ru-RU"/>
        </w:rPr>
        <w:t>в) при необходимости обследования имущества и (или) документов, находящихся не по месту нахождения объекта аудита.</w:t>
      </w:r>
    </w:p>
    <w:p w:rsidR="00B17C3A" w:rsidRPr="00734416" w:rsidRDefault="00734416" w:rsidP="00734416">
      <w:pPr>
        <w:pStyle w:val="a3"/>
        <w:spacing w:line="242" w:lineRule="auto"/>
        <w:ind w:left="0" w:right="107"/>
        <w:rPr>
          <w:sz w:val="24"/>
          <w:szCs w:val="24"/>
          <w:lang w:val="ru-RU"/>
        </w:rPr>
      </w:pPr>
      <w:r>
        <w:rPr>
          <w:sz w:val="24"/>
          <w:szCs w:val="24"/>
          <w:lang w:val="ru-RU"/>
        </w:rPr>
        <w:t xml:space="preserve">3.10 </w:t>
      </w:r>
      <w:r w:rsidR="00AE4BE9" w:rsidRPr="00734416">
        <w:rPr>
          <w:sz w:val="24"/>
          <w:szCs w:val="24"/>
          <w:lang w:val="ru-RU"/>
        </w:rPr>
        <w:t>Аудиторская проверка проводится на основании программы аудиторской проверки, утвержденной руководителем.</w:t>
      </w:r>
    </w:p>
    <w:p w:rsidR="00734416" w:rsidRDefault="00AE4BE9" w:rsidP="00734416">
      <w:pPr>
        <w:pStyle w:val="a3"/>
        <w:spacing w:line="242" w:lineRule="auto"/>
        <w:ind w:left="0" w:right="107"/>
        <w:rPr>
          <w:lang w:val="ru-RU"/>
        </w:rPr>
      </w:pPr>
      <w:r w:rsidRPr="00734416">
        <w:rPr>
          <w:sz w:val="24"/>
          <w:szCs w:val="24"/>
          <w:lang w:val="ru-RU"/>
        </w:rPr>
        <w:t>Программа аудиторской проверки должна содержать:</w:t>
      </w:r>
      <w:r w:rsidRPr="00AE4BE9">
        <w:rPr>
          <w:lang w:val="ru-RU"/>
        </w:rPr>
        <w:t xml:space="preserve"> </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а) тему аудиторской проверки;</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б) проверяемый период;</w:t>
      </w:r>
    </w:p>
    <w:p w:rsidR="00B17C3A" w:rsidRPr="00734416" w:rsidRDefault="00AE4BE9" w:rsidP="00734416">
      <w:pPr>
        <w:pStyle w:val="a3"/>
        <w:spacing w:line="242" w:lineRule="auto"/>
        <w:ind w:left="0" w:right="107"/>
        <w:rPr>
          <w:sz w:val="24"/>
          <w:szCs w:val="24"/>
          <w:lang w:val="ru-RU"/>
        </w:rPr>
      </w:pPr>
      <w:r w:rsidRPr="00734416">
        <w:rPr>
          <w:sz w:val="24"/>
          <w:szCs w:val="24"/>
          <w:lang w:val="ru-RU"/>
        </w:rPr>
        <w:lastRenderedPageBreak/>
        <w:t>в) наименование объекта аудита;</w:t>
      </w:r>
    </w:p>
    <w:p w:rsidR="00734416" w:rsidRDefault="00AE4BE9" w:rsidP="00734416">
      <w:pPr>
        <w:pStyle w:val="a3"/>
        <w:spacing w:line="242" w:lineRule="auto"/>
        <w:ind w:left="0" w:right="107"/>
        <w:rPr>
          <w:sz w:val="24"/>
          <w:szCs w:val="24"/>
          <w:lang w:val="ru-RU"/>
        </w:rPr>
      </w:pPr>
      <w:r w:rsidRPr="00734416">
        <w:rPr>
          <w:sz w:val="24"/>
          <w:szCs w:val="24"/>
          <w:lang w:val="ru-RU"/>
        </w:rPr>
        <w:t>г) перечень вопросов, подлежащих изучению в ходе аудиторской  проверки.</w:t>
      </w:r>
    </w:p>
    <w:p w:rsidR="00734416" w:rsidRDefault="00734416" w:rsidP="00734416">
      <w:pPr>
        <w:pStyle w:val="a3"/>
        <w:spacing w:line="242" w:lineRule="auto"/>
        <w:ind w:left="0" w:right="107"/>
        <w:rPr>
          <w:sz w:val="24"/>
          <w:szCs w:val="24"/>
          <w:lang w:val="ru-RU"/>
        </w:rPr>
      </w:pPr>
      <w:r>
        <w:rPr>
          <w:sz w:val="24"/>
          <w:szCs w:val="24"/>
          <w:lang w:val="ru-RU"/>
        </w:rPr>
        <w:t xml:space="preserve">3.11 </w:t>
      </w:r>
      <w:r w:rsidR="00AE4BE9" w:rsidRPr="00734416">
        <w:rPr>
          <w:sz w:val="24"/>
          <w:szCs w:val="24"/>
          <w:lang w:val="ru-RU"/>
        </w:rPr>
        <w:t>Результаты аудиторской проверки оформляются актом аудиторской проверки, который подписывается руководителем аудиторской группы и вручается (направляется) представителю объекта аудита, уполномоченному на получение акта, в течение трех рабочих дней со дня его подписания.</w:t>
      </w:r>
    </w:p>
    <w:p w:rsidR="00B17C3A" w:rsidRDefault="00734416" w:rsidP="00734416">
      <w:pPr>
        <w:pStyle w:val="a3"/>
        <w:spacing w:line="242" w:lineRule="auto"/>
        <w:ind w:left="0" w:right="107"/>
        <w:rPr>
          <w:sz w:val="24"/>
          <w:szCs w:val="24"/>
          <w:lang w:val="ru-RU"/>
        </w:rPr>
      </w:pPr>
      <w:r>
        <w:rPr>
          <w:sz w:val="24"/>
          <w:szCs w:val="24"/>
          <w:lang w:val="ru-RU"/>
        </w:rPr>
        <w:t xml:space="preserve">3.12 </w:t>
      </w:r>
      <w:r w:rsidR="00AE4BE9" w:rsidRPr="00734416">
        <w:rPr>
          <w:sz w:val="24"/>
          <w:szCs w:val="24"/>
          <w:lang w:val="ru-RU"/>
        </w:rPr>
        <w:t>Объект аудита при несогласии с актом аудиторской проверки представляет субъекту финансового аудита в течение пяти рабочих дней со дня получения акта аудиторской проверки письменные возражения с приложением документов, подтверждающих доводы возражений.</w:t>
      </w:r>
    </w:p>
    <w:p w:rsidR="00B17C3A" w:rsidRPr="00734416" w:rsidRDefault="00734416" w:rsidP="00734416">
      <w:pPr>
        <w:pStyle w:val="a3"/>
        <w:spacing w:line="242" w:lineRule="auto"/>
        <w:ind w:left="0" w:right="107"/>
        <w:rPr>
          <w:sz w:val="24"/>
          <w:szCs w:val="24"/>
          <w:lang w:val="ru-RU"/>
        </w:rPr>
      </w:pPr>
      <w:r>
        <w:rPr>
          <w:sz w:val="24"/>
          <w:szCs w:val="24"/>
          <w:lang w:val="ru-RU"/>
        </w:rPr>
        <w:t xml:space="preserve">3.13 </w:t>
      </w:r>
      <w:r w:rsidR="00AE4BE9" w:rsidRPr="00734416">
        <w:rPr>
          <w:sz w:val="24"/>
          <w:szCs w:val="24"/>
          <w:lang w:val="ru-RU"/>
        </w:rPr>
        <w:t>Возражения на акт аудиторской проверки рассматриваются субъектом финансового аудита в течение пяти рабочих дней.</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Решение о признании обоснованности (частичной обоснованности, необоснованности) возражений на акт аудиторской проверки вручается (направляется) объекту аудита в течение трех рабочих дней со дня принятия решения.</w:t>
      </w:r>
    </w:p>
    <w:p w:rsidR="00734416" w:rsidRDefault="00AE4BE9" w:rsidP="00734416">
      <w:pPr>
        <w:pStyle w:val="a3"/>
        <w:spacing w:line="242" w:lineRule="auto"/>
        <w:ind w:left="0" w:right="107"/>
        <w:rPr>
          <w:sz w:val="24"/>
          <w:szCs w:val="24"/>
          <w:lang w:val="ru-RU"/>
        </w:rPr>
      </w:pPr>
      <w:r w:rsidRPr="00734416">
        <w:rPr>
          <w:sz w:val="24"/>
          <w:szCs w:val="24"/>
          <w:lang w:val="ru-RU"/>
        </w:rPr>
        <w:t>Возражения и решение прилагаются к акту аудиторской проверки,  который приобщается к материалам аудиторской проверки.</w:t>
      </w:r>
    </w:p>
    <w:p w:rsidR="00B17C3A" w:rsidRPr="00734416" w:rsidRDefault="00734416" w:rsidP="00734416">
      <w:pPr>
        <w:pStyle w:val="a3"/>
        <w:spacing w:line="242" w:lineRule="auto"/>
        <w:ind w:left="0" w:right="107"/>
        <w:rPr>
          <w:sz w:val="24"/>
          <w:szCs w:val="24"/>
          <w:lang w:val="ru-RU"/>
        </w:rPr>
      </w:pPr>
      <w:r>
        <w:rPr>
          <w:sz w:val="24"/>
          <w:szCs w:val="24"/>
          <w:lang w:val="ru-RU"/>
        </w:rPr>
        <w:t>3.14</w:t>
      </w:r>
      <w:proofErr w:type="gramStart"/>
      <w:r>
        <w:rPr>
          <w:sz w:val="24"/>
          <w:szCs w:val="24"/>
          <w:lang w:val="ru-RU"/>
        </w:rPr>
        <w:t xml:space="preserve"> </w:t>
      </w:r>
      <w:r w:rsidR="00AE4BE9" w:rsidRPr="00734416">
        <w:rPr>
          <w:sz w:val="24"/>
          <w:szCs w:val="24"/>
          <w:lang w:val="ru-RU"/>
        </w:rPr>
        <w:t>Н</w:t>
      </w:r>
      <w:proofErr w:type="gramEnd"/>
      <w:r w:rsidR="00AE4BE9" w:rsidRPr="00734416">
        <w:rPr>
          <w:sz w:val="24"/>
          <w:szCs w:val="24"/>
          <w:lang w:val="ru-RU"/>
        </w:rPr>
        <w:t>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а) информацию о выявленных в ходе аудиторской проверки недостатках и (или) нарушениях, об условиях и о причинах таких недостатков и (или) нарушений;</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б) информацию о наличии или об отсутствии возражений со стороны объектов аудита;</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в) выводы о степени надежности внутреннего финансового контроля;</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 xml:space="preserve">г) выводы о </w:t>
      </w:r>
      <w:proofErr w:type="gramStart"/>
      <w:r w:rsidRPr="00734416">
        <w:rPr>
          <w:sz w:val="24"/>
          <w:szCs w:val="24"/>
          <w:lang w:val="ru-RU"/>
        </w:rPr>
        <w:t>достоверности</w:t>
      </w:r>
      <w:proofErr w:type="gramEnd"/>
      <w:r w:rsidRPr="00734416">
        <w:rPr>
          <w:sz w:val="24"/>
          <w:szCs w:val="24"/>
          <w:lang w:val="ru-RU"/>
        </w:rPr>
        <w:t xml:space="preserve"> представленной объектами аудита бюджетной отчетности и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B17C3A" w:rsidRPr="00AE4BE9" w:rsidRDefault="00AE4BE9" w:rsidP="00734416">
      <w:pPr>
        <w:pStyle w:val="a3"/>
        <w:spacing w:line="242" w:lineRule="auto"/>
        <w:ind w:left="0" w:right="107"/>
        <w:rPr>
          <w:lang w:val="ru-RU"/>
        </w:rPr>
      </w:pPr>
      <w:r w:rsidRPr="00734416">
        <w:rPr>
          <w:sz w:val="24"/>
          <w:szCs w:val="24"/>
          <w:lang w:val="ru-RU"/>
        </w:rPr>
        <w:t>д) выводы, предложения и рекомендации по устранению выявленных нарушений и недостатков, внесению изменений в карты внутреннего финансового контроля;</w:t>
      </w:r>
    </w:p>
    <w:p w:rsidR="00734416" w:rsidRDefault="00AE4BE9" w:rsidP="00734416">
      <w:pPr>
        <w:pStyle w:val="a3"/>
        <w:spacing w:line="242" w:lineRule="auto"/>
        <w:ind w:left="0" w:right="107"/>
        <w:rPr>
          <w:sz w:val="24"/>
          <w:szCs w:val="24"/>
          <w:lang w:val="ru-RU"/>
        </w:rPr>
      </w:pPr>
      <w:r w:rsidRPr="00734416">
        <w:rPr>
          <w:sz w:val="24"/>
          <w:szCs w:val="24"/>
          <w:lang w:val="ru-RU"/>
        </w:rPr>
        <w:t>е) предложения по повышению экономности и результативности использования средств местного бюджета.</w:t>
      </w:r>
    </w:p>
    <w:p w:rsidR="00B17C3A" w:rsidRPr="00734416" w:rsidRDefault="00734416" w:rsidP="00734416">
      <w:pPr>
        <w:pStyle w:val="a3"/>
        <w:spacing w:line="242" w:lineRule="auto"/>
        <w:ind w:left="0" w:right="107"/>
        <w:rPr>
          <w:sz w:val="24"/>
          <w:szCs w:val="24"/>
          <w:lang w:val="ru-RU"/>
        </w:rPr>
      </w:pPr>
      <w:r>
        <w:rPr>
          <w:sz w:val="24"/>
          <w:szCs w:val="24"/>
          <w:lang w:val="ru-RU"/>
        </w:rPr>
        <w:t xml:space="preserve">3.15 </w:t>
      </w:r>
      <w:r w:rsidR="00AE4BE9" w:rsidRPr="00734416">
        <w:rPr>
          <w:sz w:val="24"/>
          <w:szCs w:val="24"/>
          <w:lang w:val="ru-RU"/>
        </w:rPr>
        <w:t>Отчет о результатах аудиторской проверки с приложением акта аудиторской проверки направляется руководителю.</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По результатам рассмотрения указанного отчета руководитель главного администратора (главного распорядителя) принимает одно или несколько решений:</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а) о необходимости реализац</w:t>
      </w:r>
      <w:proofErr w:type="gramStart"/>
      <w:r w:rsidRPr="00734416">
        <w:rPr>
          <w:sz w:val="24"/>
          <w:szCs w:val="24"/>
          <w:lang w:val="ru-RU"/>
        </w:rPr>
        <w:t>ии</w:t>
      </w:r>
      <w:r w:rsidR="00734416">
        <w:rPr>
          <w:sz w:val="24"/>
          <w:szCs w:val="24"/>
          <w:lang w:val="ru-RU"/>
        </w:rPr>
        <w:t xml:space="preserve"> </w:t>
      </w:r>
      <w:r w:rsidRPr="00734416">
        <w:rPr>
          <w:sz w:val="24"/>
          <w:szCs w:val="24"/>
          <w:lang w:val="ru-RU"/>
        </w:rPr>
        <w:t>ау</w:t>
      </w:r>
      <w:proofErr w:type="gramEnd"/>
      <w:r w:rsidRPr="00734416">
        <w:rPr>
          <w:sz w:val="24"/>
          <w:szCs w:val="24"/>
          <w:lang w:val="ru-RU"/>
        </w:rPr>
        <w:t>диторских выводов, предложений и рекомендаций;</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б) о недостаточной обоснованности аудиторских выводов, предложений и рекомендаций;</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в) о внесении в установленном порядке предложений о проведении служебных проверок и рассмотрении вопроса о привлечении к материальной и (или) дисциплинарной ответственности виновных должностных лиц;</w:t>
      </w:r>
    </w:p>
    <w:p w:rsidR="00B17C3A" w:rsidRPr="00734416" w:rsidRDefault="00AE4BE9" w:rsidP="00734416">
      <w:pPr>
        <w:pStyle w:val="a3"/>
        <w:spacing w:line="242" w:lineRule="auto"/>
        <w:ind w:left="0" w:right="107"/>
        <w:rPr>
          <w:sz w:val="24"/>
          <w:szCs w:val="24"/>
          <w:lang w:val="ru-RU"/>
        </w:rPr>
      </w:pPr>
      <w:r w:rsidRPr="00734416">
        <w:rPr>
          <w:sz w:val="24"/>
          <w:szCs w:val="24"/>
          <w:lang w:val="ru-RU"/>
        </w:rPr>
        <w:t xml:space="preserve">г) о направлении, в случае выявления при осуществлении внутреннего финансового аудита обстоятельств, содержащих признаки уголовного преступления, материалов, подтверждающих такие обстоятельства, в правоохранительные органы в течение пяти рабочих дней </w:t>
      </w:r>
      <w:proofErr w:type="gramStart"/>
      <w:r w:rsidRPr="00734416">
        <w:rPr>
          <w:sz w:val="24"/>
          <w:szCs w:val="24"/>
          <w:lang w:val="ru-RU"/>
        </w:rPr>
        <w:t>с даты выявления</w:t>
      </w:r>
      <w:proofErr w:type="gramEnd"/>
      <w:r w:rsidRPr="00734416">
        <w:rPr>
          <w:sz w:val="24"/>
          <w:szCs w:val="24"/>
          <w:lang w:val="ru-RU"/>
        </w:rPr>
        <w:t xml:space="preserve"> таких обстоятельств;</w:t>
      </w:r>
    </w:p>
    <w:p w:rsidR="00734416" w:rsidRDefault="00AE4BE9" w:rsidP="00734416">
      <w:pPr>
        <w:pStyle w:val="a3"/>
        <w:spacing w:before="1"/>
        <w:ind w:left="0" w:right="101"/>
        <w:rPr>
          <w:sz w:val="24"/>
          <w:szCs w:val="24"/>
          <w:lang w:val="ru-RU"/>
        </w:rPr>
      </w:pPr>
      <w:r w:rsidRPr="00734416">
        <w:rPr>
          <w:sz w:val="24"/>
          <w:szCs w:val="24"/>
          <w:lang w:val="ru-RU"/>
        </w:rPr>
        <w:t xml:space="preserve">д) о направлении, в случае выявления при осуществлении внутреннего финансового аудита обстоятельств, содержащих признаки административных правонарушений, материалов, подтверждающих такие обстоятельства, в сектор контроля в течение пяти рабочих дней </w:t>
      </w:r>
      <w:proofErr w:type="gramStart"/>
      <w:r w:rsidRPr="00734416">
        <w:rPr>
          <w:sz w:val="24"/>
          <w:szCs w:val="24"/>
          <w:lang w:val="ru-RU"/>
        </w:rPr>
        <w:t>с даты выявления</w:t>
      </w:r>
      <w:proofErr w:type="gramEnd"/>
      <w:r w:rsidRPr="00734416">
        <w:rPr>
          <w:sz w:val="24"/>
          <w:szCs w:val="24"/>
          <w:lang w:val="ru-RU"/>
        </w:rPr>
        <w:t xml:space="preserve"> таких обстоятельств.</w:t>
      </w:r>
    </w:p>
    <w:p w:rsidR="00B17C3A" w:rsidRDefault="00734416" w:rsidP="00734416">
      <w:pPr>
        <w:pStyle w:val="a3"/>
        <w:spacing w:before="1"/>
        <w:ind w:left="0" w:right="101" w:firstLine="0"/>
        <w:jc w:val="center"/>
        <w:rPr>
          <w:b/>
          <w:sz w:val="24"/>
          <w:szCs w:val="24"/>
          <w:lang w:val="ru-RU"/>
        </w:rPr>
      </w:pPr>
      <w:r w:rsidRPr="00734416">
        <w:rPr>
          <w:b/>
          <w:sz w:val="24"/>
          <w:szCs w:val="24"/>
          <w:lang w:val="ru-RU"/>
        </w:rPr>
        <w:lastRenderedPageBreak/>
        <w:t xml:space="preserve">4. </w:t>
      </w:r>
      <w:r w:rsidR="00AE4BE9" w:rsidRPr="00734416">
        <w:rPr>
          <w:b/>
          <w:sz w:val="24"/>
          <w:szCs w:val="24"/>
          <w:lang w:val="ru-RU"/>
        </w:rPr>
        <w:t>Составление годовой (квартальной) отчетности о результатах внутреннего</w:t>
      </w:r>
      <w:r w:rsidR="00AE4BE9" w:rsidRPr="00734416">
        <w:rPr>
          <w:b/>
          <w:spacing w:val="-22"/>
          <w:sz w:val="24"/>
          <w:szCs w:val="24"/>
          <w:lang w:val="ru-RU"/>
        </w:rPr>
        <w:t xml:space="preserve"> </w:t>
      </w:r>
      <w:r w:rsidR="00AE4BE9" w:rsidRPr="00734416">
        <w:rPr>
          <w:b/>
          <w:sz w:val="24"/>
          <w:szCs w:val="24"/>
          <w:lang w:val="ru-RU"/>
        </w:rPr>
        <w:t>финансового</w:t>
      </w:r>
      <w:r w:rsidRPr="00734416">
        <w:rPr>
          <w:b/>
          <w:sz w:val="24"/>
          <w:szCs w:val="24"/>
          <w:lang w:val="ru-RU"/>
        </w:rPr>
        <w:t xml:space="preserve"> </w:t>
      </w:r>
      <w:r w:rsidR="00AE4BE9" w:rsidRPr="00734416">
        <w:rPr>
          <w:b/>
          <w:sz w:val="24"/>
          <w:szCs w:val="24"/>
          <w:lang w:val="ru-RU"/>
        </w:rPr>
        <w:t>контроля и внутреннего финансового аудита</w:t>
      </w:r>
    </w:p>
    <w:p w:rsidR="00734416" w:rsidRPr="00734416" w:rsidRDefault="00734416" w:rsidP="00734416">
      <w:pPr>
        <w:spacing w:before="1" w:line="322" w:lineRule="exact"/>
        <w:ind w:right="107"/>
        <w:rPr>
          <w:sz w:val="24"/>
          <w:szCs w:val="24"/>
          <w:lang w:val="ru-RU"/>
        </w:rPr>
      </w:pPr>
      <w:r w:rsidRPr="00734416">
        <w:rPr>
          <w:sz w:val="24"/>
          <w:szCs w:val="24"/>
          <w:lang w:val="ru-RU"/>
        </w:rPr>
        <w:tab/>
        <w:t xml:space="preserve">4.1 </w:t>
      </w:r>
      <w:r w:rsidR="00AE4BE9" w:rsidRPr="00734416">
        <w:rPr>
          <w:sz w:val="24"/>
          <w:szCs w:val="24"/>
          <w:lang w:val="ru-RU"/>
        </w:rPr>
        <w:t>Отчетным периодом составления отчетности о результатах внутреннего финансового контроля и внутреннего финансового аудита является квартал,</w:t>
      </w:r>
      <w:r w:rsidR="00AE4BE9" w:rsidRPr="00734416">
        <w:rPr>
          <w:spacing w:val="-2"/>
          <w:sz w:val="24"/>
          <w:szCs w:val="24"/>
          <w:lang w:val="ru-RU"/>
        </w:rPr>
        <w:t xml:space="preserve"> </w:t>
      </w:r>
      <w:r w:rsidR="00AE4BE9" w:rsidRPr="00734416">
        <w:rPr>
          <w:sz w:val="24"/>
          <w:szCs w:val="24"/>
          <w:lang w:val="ru-RU"/>
        </w:rPr>
        <w:t>год.</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4.2</w:t>
      </w:r>
      <w:proofErr w:type="gramStart"/>
      <w:r w:rsidRPr="00734416">
        <w:rPr>
          <w:sz w:val="24"/>
          <w:szCs w:val="24"/>
          <w:lang w:val="ru-RU"/>
        </w:rPr>
        <w:t xml:space="preserve"> </w:t>
      </w:r>
      <w:r w:rsidR="00AE4BE9" w:rsidRPr="00734416">
        <w:rPr>
          <w:sz w:val="24"/>
          <w:szCs w:val="24"/>
          <w:lang w:val="ru-RU"/>
        </w:rPr>
        <w:t>П</w:t>
      </w:r>
      <w:proofErr w:type="gramEnd"/>
      <w:r w:rsidR="00AE4BE9" w:rsidRPr="00734416">
        <w:rPr>
          <w:sz w:val="24"/>
          <w:szCs w:val="24"/>
          <w:lang w:val="ru-RU"/>
        </w:rPr>
        <w:t>ри формировании отчетности учитываются результаты внутреннего финансового контроля и внутреннего финансового аудита</w:t>
      </w:r>
      <w:r w:rsidRPr="00734416">
        <w:rPr>
          <w:sz w:val="24"/>
          <w:szCs w:val="24"/>
          <w:lang w:val="ru-RU"/>
        </w:rPr>
        <w:t>.</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4.3</w:t>
      </w:r>
      <w:proofErr w:type="gramStart"/>
      <w:r w:rsidRPr="00734416">
        <w:rPr>
          <w:sz w:val="24"/>
          <w:szCs w:val="24"/>
          <w:lang w:val="ru-RU"/>
        </w:rPr>
        <w:t xml:space="preserve"> </w:t>
      </w:r>
      <w:r w:rsidR="00AE4BE9" w:rsidRPr="00734416">
        <w:rPr>
          <w:sz w:val="24"/>
          <w:szCs w:val="24"/>
          <w:lang w:val="ru-RU"/>
        </w:rPr>
        <w:t>В</w:t>
      </w:r>
      <w:proofErr w:type="gramEnd"/>
      <w:r w:rsidR="00AE4BE9" w:rsidRPr="00734416">
        <w:rPr>
          <w:sz w:val="24"/>
          <w:szCs w:val="24"/>
          <w:lang w:val="ru-RU"/>
        </w:rPr>
        <w:t xml:space="preserve"> состав отчетности о результатах внутреннего финансового контроля и внутреннего финансового аудита включаются форма отчета о результатах внутреннего финансового контроля и внутреннего финансового аудита согласно приложения 3 к Порядку (далее - Отчет) и пояснительная записка к Отчету.</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 xml:space="preserve">4.4 </w:t>
      </w:r>
      <w:r w:rsidR="00AE4BE9" w:rsidRPr="00734416">
        <w:rPr>
          <w:sz w:val="24"/>
          <w:szCs w:val="24"/>
          <w:lang w:val="ru-RU"/>
        </w:rPr>
        <w:t>Отчет и пояснительная записка, подписанные руководителем, представляются в сектор контроля в срок до 20 числа месяца, следующего за отчетным периодом, в электронном виде (</w:t>
      </w:r>
      <w:proofErr w:type="spellStart"/>
      <w:r w:rsidR="00AE4BE9" w:rsidRPr="00734416">
        <w:rPr>
          <w:sz w:val="24"/>
          <w:szCs w:val="24"/>
        </w:rPr>
        <w:t>podporogye</w:t>
      </w:r>
      <w:proofErr w:type="spellEnd"/>
      <w:r w:rsidR="00AE4BE9" w:rsidRPr="00734416">
        <w:rPr>
          <w:sz w:val="24"/>
          <w:szCs w:val="24"/>
          <w:lang w:val="ru-RU"/>
        </w:rPr>
        <w:t>@</w:t>
      </w:r>
      <w:r w:rsidR="00AE4BE9" w:rsidRPr="00734416">
        <w:rPr>
          <w:sz w:val="24"/>
          <w:szCs w:val="24"/>
        </w:rPr>
        <w:t>yandex</w:t>
      </w:r>
      <w:r w:rsidR="00AE4BE9" w:rsidRPr="00734416">
        <w:rPr>
          <w:sz w:val="24"/>
          <w:szCs w:val="24"/>
          <w:lang w:val="ru-RU"/>
        </w:rPr>
        <w:t>.</w:t>
      </w:r>
      <w:r w:rsidR="00AE4BE9" w:rsidRPr="00734416">
        <w:rPr>
          <w:sz w:val="24"/>
          <w:szCs w:val="24"/>
        </w:rPr>
        <w:t>ru</w:t>
      </w:r>
      <w:r w:rsidR="00AE4BE9" w:rsidRPr="00734416">
        <w:rPr>
          <w:sz w:val="24"/>
          <w:szCs w:val="24"/>
          <w:lang w:val="ru-RU"/>
        </w:rPr>
        <w:t>) и на бумажном</w:t>
      </w:r>
      <w:r w:rsidR="00AE4BE9" w:rsidRPr="00734416">
        <w:rPr>
          <w:spacing w:val="-18"/>
          <w:sz w:val="24"/>
          <w:szCs w:val="24"/>
          <w:lang w:val="ru-RU"/>
        </w:rPr>
        <w:t xml:space="preserve"> </w:t>
      </w:r>
      <w:r w:rsidR="00AE4BE9" w:rsidRPr="00734416">
        <w:rPr>
          <w:sz w:val="24"/>
          <w:szCs w:val="24"/>
          <w:lang w:val="ru-RU"/>
        </w:rPr>
        <w:t>носителе.</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 xml:space="preserve">4.5 </w:t>
      </w:r>
      <w:r w:rsidR="00AE4BE9" w:rsidRPr="00734416">
        <w:rPr>
          <w:sz w:val="24"/>
          <w:szCs w:val="24"/>
          <w:lang w:val="ru-RU"/>
        </w:rPr>
        <w:t>Отчет составляется нарастающим итогом с начала текущего года на основе обобщения и анализа результатов внутреннего финансового контроля и внутреннего финансового</w:t>
      </w:r>
      <w:r w:rsidR="00AE4BE9" w:rsidRPr="00734416">
        <w:rPr>
          <w:spacing w:val="-9"/>
          <w:sz w:val="24"/>
          <w:szCs w:val="24"/>
          <w:lang w:val="ru-RU"/>
        </w:rPr>
        <w:t xml:space="preserve"> </w:t>
      </w:r>
      <w:r w:rsidR="00AE4BE9" w:rsidRPr="00734416">
        <w:rPr>
          <w:sz w:val="24"/>
          <w:szCs w:val="24"/>
          <w:lang w:val="ru-RU"/>
        </w:rPr>
        <w:t>аудита.</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4.6</w:t>
      </w:r>
      <w:proofErr w:type="gramStart"/>
      <w:r w:rsidRPr="00734416">
        <w:rPr>
          <w:sz w:val="24"/>
          <w:szCs w:val="24"/>
          <w:lang w:val="ru-RU"/>
        </w:rPr>
        <w:t xml:space="preserve"> </w:t>
      </w:r>
      <w:r w:rsidR="00AE4BE9" w:rsidRPr="00734416">
        <w:rPr>
          <w:sz w:val="24"/>
          <w:szCs w:val="24"/>
          <w:lang w:val="ru-RU"/>
        </w:rPr>
        <w:t>В</w:t>
      </w:r>
      <w:proofErr w:type="gramEnd"/>
      <w:r w:rsidR="00AE4BE9" w:rsidRPr="00734416">
        <w:rPr>
          <w:sz w:val="24"/>
          <w:szCs w:val="24"/>
          <w:lang w:val="ru-RU"/>
        </w:rPr>
        <w:t xml:space="preserve"> Отчете значения показателей в денежном выражении указываются с точностью до двух знаков после</w:t>
      </w:r>
      <w:r w:rsidR="00AE4BE9" w:rsidRPr="00734416">
        <w:rPr>
          <w:spacing w:val="-17"/>
          <w:sz w:val="24"/>
          <w:szCs w:val="24"/>
          <w:lang w:val="ru-RU"/>
        </w:rPr>
        <w:t xml:space="preserve"> </w:t>
      </w:r>
      <w:r w:rsidR="00AE4BE9" w:rsidRPr="00734416">
        <w:rPr>
          <w:sz w:val="24"/>
          <w:szCs w:val="24"/>
          <w:lang w:val="ru-RU"/>
        </w:rPr>
        <w:t>запятой.</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 xml:space="preserve">4.7 </w:t>
      </w:r>
      <w:r w:rsidR="00AE4BE9" w:rsidRPr="00734416">
        <w:rPr>
          <w:sz w:val="24"/>
          <w:szCs w:val="24"/>
          <w:lang w:val="ru-RU"/>
        </w:rPr>
        <w:t>Ответственность за достоверность показателей Отчета, а также за идентичность показателей Отчета в электронном виде и на бумажном носителе несут должностные лица, составившие и подписавшие</w:t>
      </w:r>
      <w:r w:rsidR="00AE4BE9" w:rsidRPr="00734416">
        <w:rPr>
          <w:spacing w:val="-21"/>
          <w:sz w:val="24"/>
          <w:szCs w:val="24"/>
          <w:lang w:val="ru-RU"/>
        </w:rPr>
        <w:t xml:space="preserve"> </w:t>
      </w:r>
      <w:r w:rsidR="00AE4BE9" w:rsidRPr="00734416">
        <w:rPr>
          <w:sz w:val="24"/>
          <w:szCs w:val="24"/>
          <w:lang w:val="ru-RU"/>
        </w:rPr>
        <w:t>Отчет.</w:t>
      </w:r>
    </w:p>
    <w:p w:rsidR="00734416" w:rsidRPr="00734416" w:rsidRDefault="00734416" w:rsidP="00734416">
      <w:pPr>
        <w:spacing w:before="1" w:line="322" w:lineRule="exact"/>
        <w:ind w:right="107" w:firstLine="720"/>
        <w:jc w:val="both"/>
        <w:rPr>
          <w:sz w:val="24"/>
          <w:szCs w:val="24"/>
          <w:lang w:val="ru-RU"/>
        </w:rPr>
      </w:pPr>
      <w:r w:rsidRPr="00734416">
        <w:rPr>
          <w:sz w:val="24"/>
          <w:szCs w:val="24"/>
          <w:lang w:val="ru-RU"/>
        </w:rPr>
        <w:t xml:space="preserve">4.8 </w:t>
      </w:r>
      <w:r w:rsidR="00AE4BE9" w:rsidRPr="00734416">
        <w:rPr>
          <w:sz w:val="24"/>
          <w:szCs w:val="24"/>
          <w:lang w:val="ru-RU"/>
        </w:rPr>
        <w:t xml:space="preserve">Отчет составляется в разрезе следующих разделов: </w:t>
      </w:r>
    </w:p>
    <w:p w:rsidR="00B17C3A" w:rsidRPr="00734416" w:rsidRDefault="00AE4BE9" w:rsidP="00734416">
      <w:pPr>
        <w:spacing w:before="1" w:line="322" w:lineRule="exact"/>
        <w:ind w:right="107"/>
        <w:jc w:val="both"/>
        <w:rPr>
          <w:sz w:val="24"/>
          <w:szCs w:val="24"/>
          <w:lang w:val="ru-RU"/>
        </w:rPr>
      </w:pPr>
      <w:r w:rsidRPr="00734416">
        <w:rPr>
          <w:sz w:val="24"/>
          <w:szCs w:val="24"/>
          <w:lang w:val="ru-RU"/>
        </w:rPr>
        <w:t>раздел 1 «Общие</w:t>
      </w:r>
      <w:r w:rsidRPr="00734416">
        <w:rPr>
          <w:spacing w:val="-9"/>
          <w:sz w:val="24"/>
          <w:szCs w:val="24"/>
          <w:lang w:val="ru-RU"/>
        </w:rPr>
        <w:t xml:space="preserve"> </w:t>
      </w:r>
      <w:r w:rsidRPr="00734416">
        <w:rPr>
          <w:sz w:val="24"/>
          <w:szCs w:val="24"/>
          <w:lang w:val="ru-RU"/>
        </w:rPr>
        <w:t>сведения»;</w:t>
      </w:r>
    </w:p>
    <w:p w:rsidR="00734416" w:rsidRPr="00734416" w:rsidRDefault="00AE4BE9" w:rsidP="00734416">
      <w:pPr>
        <w:pStyle w:val="a3"/>
        <w:spacing w:before="1"/>
        <w:ind w:left="0" w:right="1526" w:firstLine="0"/>
        <w:jc w:val="left"/>
        <w:rPr>
          <w:sz w:val="24"/>
          <w:szCs w:val="24"/>
          <w:lang w:val="ru-RU"/>
        </w:rPr>
      </w:pPr>
      <w:r w:rsidRPr="00734416">
        <w:rPr>
          <w:sz w:val="24"/>
          <w:szCs w:val="24"/>
          <w:lang w:val="ru-RU"/>
        </w:rPr>
        <w:t>раздел 2 «Осуществление внутреннего финансового контроля»; раздел 3 «Осуществление внутреннего финансового аудита».</w:t>
      </w:r>
    </w:p>
    <w:p w:rsidR="00B17C3A" w:rsidRPr="00734416" w:rsidRDefault="00734416" w:rsidP="00734416">
      <w:pPr>
        <w:pStyle w:val="a3"/>
        <w:spacing w:before="1"/>
        <w:ind w:left="0" w:right="1526" w:firstLine="720"/>
        <w:jc w:val="left"/>
        <w:rPr>
          <w:sz w:val="24"/>
          <w:szCs w:val="24"/>
          <w:lang w:val="ru-RU"/>
        </w:rPr>
      </w:pPr>
      <w:r w:rsidRPr="00734416">
        <w:rPr>
          <w:sz w:val="24"/>
          <w:szCs w:val="24"/>
          <w:lang w:val="ru-RU"/>
        </w:rPr>
        <w:t>4.9</w:t>
      </w:r>
      <w:proofErr w:type="gramStart"/>
      <w:r w:rsidRPr="00734416">
        <w:rPr>
          <w:sz w:val="24"/>
          <w:szCs w:val="24"/>
          <w:lang w:val="ru-RU"/>
        </w:rPr>
        <w:t xml:space="preserve"> </w:t>
      </w:r>
      <w:r w:rsidR="00AE4BE9" w:rsidRPr="00734416">
        <w:rPr>
          <w:sz w:val="24"/>
          <w:szCs w:val="24"/>
          <w:lang w:val="ru-RU"/>
        </w:rPr>
        <w:t>В</w:t>
      </w:r>
      <w:proofErr w:type="gramEnd"/>
      <w:r w:rsidR="00AE4BE9" w:rsidRPr="00734416">
        <w:rPr>
          <w:sz w:val="24"/>
          <w:szCs w:val="24"/>
          <w:lang w:val="ru-RU"/>
        </w:rPr>
        <w:t xml:space="preserve"> разделе 1 «Общие сведения»</w:t>
      </w:r>
      <w:r w:rsidR="00AE4BE9" w:rsidRPr="00734416">
        <w:rPr>
          <w:spacing w:val="-16"/>
          <w:sz w:val="24"/>
          <w:szCs w:val="24"/>
          <w:lang w:val="ru-RU"/>
        </w:rPr>
        <w:t xml:space="preserve"> </w:t>
      </w:r>
      <w:r w:rsidR="00AE4BE9" w:rsidRPr="00734416">
        <w:rPr>
          <w:sz w:val="24"/>
          <w:szCs w:val="24"/>
          <w:lang w:val="ru-RU"/>
        </w:rPr>
        <w:t>указываются:</w:t>
      </w:r>
    </w:p>
    <w:p w:rsidR="00B17C3A" w:rsidRPr="00734416" w:rsidRDefault="00AE4BE9" w:rsidP="00734416">
      <w:pPr>
        <w:pStyle w:val="a3"/>
        <w:ind w:left="0" w:right="103" w:firstLine="0"/>
        <w:rPr>
          <w:sz w:val="24"/>
          <w:szCs w:val="24"/>
          <w:lang w:val="ru-RU"/>
        </w:rPr>
      </w:pPr>
      <w:r w:rsidRPr="00734416">
        <w:rPr>
          <w:sz w:val="24"/>
          <w:szCs w:val="24"/>
          <w:lang w:val="ru-RU"/>
        </w:rPr>
        <w:t>а) наименование и реквизиты правового акта, в соответствии с которым осуществляется внутренний финансовый контроль и внутренний финансовый аудит.</w:t>
      </w:r>
    </w:p>
    <w:p w:rsidR="00B17C3A" w:rsidRPr="00734416" w:rsidRDefault="00AE4BE9" w:rsidP="00D8686C">
      <w:pPr>
        <w:pStyle w:val="a3"/>
        <w:spacing w:before="2"/>
        <w:ind w:left="0" w:right="104"/>
        <w:rPr>
          <w:sz w:val="24"/>
          <w:szCs w:val="24"/>
          <w:lang w:val="ru-RU"/>
        </w:rPr>
      </w:pPr>
      <w:r w:rsidRPr="00734416">
        <w:rPr>
          <w:sz w:val="24"/>
          <w:szCs w:val="24"/>
          <w:lang w:val="ru-RU"/>
        </w:rPr>
        <w:t>В случае внесения изменений в правовой акт, в соответствии с которым осуществляются внутренний финансовый контроль и внутренний финансовый аудит, указываются наименование и реквизиты правового акта, которым внесены соответствующие изменения.</w:t>
      </w:r>
    </w:p>
    <w:p w:rsidR="00B17C3A" w:rsidRPr="00734416" w:rsidRDefault="00AE4BE9" w:rsidP="00734416">
      <w:pPr>
        <w:pStyle w:val="a3"/>
        <w:ind w:left="0" w:right="107" w:firstLine="0"/>
        <w:rPr>
          <w:sz w:val="24"/>
          <w:szCs w:val="24"/>
          <w:lang w:val="ru-RU"/>
        </w:rPr>
      </w:pPr>
      <w:r w:rsidRPr="00734416">
        <w:rPr>
          <w:sz w:val="24"/>
          <w:szCs w:val="24"/>
          <w:lang w:val="ru-RU"/>
        </w:rPr>
        <w:t>б) количество должностных лиц, осуществляющих в соответствии с должностным регламентом внутренний финансовый контроль;</w:t>
      </w:r>
    </w:p>
    <w:p w:rsidR="00734416" w:rsidRPr="00734416" w:rsidRDefault="00AE4BE9" w:rsidP="00734416">
      <w:pPr>
        <w:pStyle w:val="a3"/>
        <w:spacing w:before="2"/>
        <w:ind w:left="0" w:right="108" w:firstLine="0"/>
        <w:rPr>
          <w:sz w:val="24"/>
          <w:szCs w:val="24"/>
          <w:lang w:val="ru-RU"/>
        </w:rPr>
      </w:pPr>
      <w:r w:rsidRPr="00734416">
        <w:rPr>
          <w:sz w:val="24"/>
          <w:szCs w:val="24"/>
          <w:lang w:val="ru-RU"/>
        </w:rPr>
        <w:t>в) наименование структурного подразделения (в случае наделения полномочиями по осуществлению внутреннего финансового аудита отдельное структурное подразделение), а также количество должностных лиц, осуществляющих внутренний финансовый аудит (по штату и фактически).</w:t>
      </w:r>
    </w:p>
    <w:p w:rsidR="00B17C3A" w:rsidRPr="00734416" w:rsidRDefault="00734416" w:rsidP="00734416">
      <w:pPr>
        <w:pStyle w:val="a3"/>
        <w:spacing w:before="2"/>
        <w:ind w:left="0" w:right="108"/>
        <w:rPr>
          <w:sz w:val="24"/>
          <w:szCs w:val="24"/>
          <w:lang w:val="ru-RU"/>
        </w:rPr>
      </w:pPr>
      <w:r w:rsidRPr="00734416">
        <w:rPr>
          <w:sz w:val="24"/>
          <w:szCs w:val="24"/>
          <w:lang w:val="ru-RU"/>
        </w:rPr>
        <w:t>4.10</w:t>
      </w:r>
      <w:proofErr w:type="gramStart"/>
      <w:r w:rsidRPr="00734416">
        <w:rPr>
          <w:sz w:val="24"/>
          <w:szCs w:val="24"/>
          <w:lang w:val="ru-RU"/>
        </w:rPr>
        <w:t xml:space="preserve"> </w:t>
      </w:r>
      <w:r w:rsidR="00AE4BE9" w:rsidRPr="00734416">
        <w:rPr>
          <w:sz w:val="24"/>
          <w:szCs w:val="24"/>
          <w:lang w:val="ru-RU"/>
        </w:rPr>
        <w:t>В</w:t>
      </w:r>
      <w:proofErr w:type="gramEnd"/>
      <w:r w:rsidR="00AE4BE9" w:rsidRPr="00734416">
        <w:rPr>
          <w:sz w:val="24"/>
          <w:szCs w:val="24"/>
          <w:lang w:val="ru-RU"/>
        </w:rPr>
        <w:t xml:space="preserve"> разделе 2 «Осуществление внутреннего финансового контроля» указываются:</w:t>
      </w:r>
    </w:p>
    <w:p w:rsidR="00B17C3A" w:rsidRPr="00734416" w:rsidRDefault="00AE4BE9" w:rsidP="00734416">
      <w:pPr>
        <w:pStyle w:val="a3"/>
        <w:spacing w:before="2"/>
        <w:ind w:left="0" w:right="108" w:firstLine="0"/>
        <w:rPr>
          <w:sz w:val="24"/>
          <w:szCs w:val="24"/>
          <w:lang w:val="ru-RU"/>
        </w:rPr>
      </w:pPr>
      <w:r w:rsidRPr="00734416">
        <w:rPr>
          <w:sz w:val="24"/>
          <w:szCs w:val="24"/>
          <w:lang w:val="ru-RU"/>
        </w:rPr>
        <w:t>а) наличие (отсутствие) утвержденной карты внутреннего финансового контроля, в случае внесения изменений в карту внутреннего финансового контроля в данной графе делается соответствующая отметка (графа 1);</w:t>
      </w:r>
    </w:p>
    <w:p w:rsidR="00B17C3A" w:rsidRPr="00734416" w:rsidRDefault="00AE4BE9" w:rsidP="00734416">
      <w:pPr>
        <w:pStyle w:val="a3"/>
        <w:ind w:left="0" w:right="109" w:firstLine="0"/>
        <w:rPr>
          <w:sz w:val="24"/>
          <w:szCs w:val="24"/>
          <w:lang w:val="ru-RU"/>
        </w:rPr>
      </w:pPr>
      <w:r w:rsidRPr="00734416">
        <w:rPr>
          <w:sz w:val="24"/>
          <w:szCs w:val="24"/>
          <w:lang w:val="ru-RU"/>
        </w:rPr>
        <w:t>б) наличие (отсутствие) журнала внутреннего финансового контроля  (графа</w:t>
      </w:r>
      <w:r w:rsidRPr="00734416">
        <w:rPr>
          <w:spacing w:val="-1"/>
          <w:sz w:val="24"/>
          <w:szCs w:val="24"/>
          <w:lang w:val="ru-RU"/>
        </w:rPr>
        <w:t xml:space="preserve"> </w:t>
      </w:r>
      <w:r w:rsidRPr="00734416">
        <w:rPr>
          <w:sz w:val="24"/>
          <w:szCs w:val="24"/>
          <w:lang w:val="ru-RU"/>
        </w:rPr>
        <w:t>2);</w:t>
      </w:r>
    </w:p>
    <w:p w:rsidR="00B17C3A" w:rsidRPr="00734416" w:rsidRDefault="00AE4BE9" w:rsidP="00734416">
      <w:pPr>
        <w:pStyle w:val="a3"/>
        <w:ind w:left="0" w:right="102" w:firstLine="0"/>
        <w:rPr>
          <w:sz w:val="24"/>
          <w:szCs w:val="24"/>
          <w:lang w:val="ru-RU"/>
        </w:rPr>
      </w:pPr>
      <w:r w:rsidRPr="00734416">
        <w:rPr>
          <w:sz w:val="24"/>
          <w:szCs w:val="24"/>
          <w:lang w:val="ru-RU"/>
        </w:rPr>
        <w:t>в) количество и сумма выявленных при осуществлении внутреннего финансового контроля недостатков и (или) нарушений, в том числе сумма, подлежащая к возмещению (восстановлению) в местный бюджет (графы 3 - 6 и 10</w:t>
      </w:r>
      <w:r w:rsidR="00734416" w:rsidRPr="00734416">
        <w:rPr>
          <w:sz w:val="24"/>
          <w:szCs w:val="24"/>
          <w:lang w:val="ru-RU"/>
        </w:rPr>
        <w:t xml:space="preserve"> </w:t>
      </w:r>
      <w:r w:rsidRPr="00734416">
        <w:rPr>
          <w:sz w:val="24"/>
          <w:szCs w:val="24"/>
          <w:lang w:val="ru-RU"/>
        </w:rPr>
        <w:t>- 11).</w:t>
      </w:r>
    </w:p>
    <w:p w:rsidR="00B17C3A" w:rsidRPr="00734416" w:rsidRDefault="00AE4BE9" w:rsidP="00D8686C">
      <w:pPr>
        <w:pStyle w:val="a3"/>
        <w:ind w:left="0" w:right="100"/>
        <w:rPr>
          <w:sz w:val="24"/>
          <w:szCs w:val="24"/>
          <w:lang w:val="ru-RU"/>
        </w:rPr>
      </w:pPr>
      <w:r w:rsidRPr="00734416">
        <w:rPr>
          <w:sz w:val="24"/>
          <w:szCs w:val="24"/>
          <w:lang w:val="ru-RU"/>
        </w:rPr>
        <w:t xml:space="preserve">В графе 10 «Сумма выявленных недостатков и (или) нарушений» указывается общая сумма выявленных недостатков и (или) нарушений с учетом суммы, подлежащей </w:t>
      </w:r>
      <w:r w:rsidRPr="00734416">
        <w:rPr>
          <w:sz w:val="24"/>
          <w:szCs w:val="24"/>
          <w:lang w:val="ru-RU"/>
        </w:rPr>
        <w:lastRenderedPageBreak/>
        <w:t>возмещению (восстановлению) в местный бюджет  (графа 11);</w:t>
      </w:r>
    </w:p>
    <w:p w:rsidR="00B17C3A" w:rsidRPr="00734416" w:rsidRDefault="00AE4BE9" w:rsidP="00734416">
      <w:pPr>
        <w:pStyle w:val="a3"/>
        <w:spacing w:before="1"/>
        <w:ind w:left="0" w:right="110" w:firstLine="0"/>
        <w:rPr>
          <w:sz w:val="24"/>
          <w:szCs w:val="24"/>
          <w:lang w:val="ru-RU"/>
        </w:rPr>
      </w:pPr>
      <w:r w:rsidRPr="00734416">
        <w:rPr>
          <w:sz w:val="24"/>
          <w:szCs w:val="24"/>
          <w:lang w:val="ru-RU"/>
        </w:rPr>
        <w:t>г) количество недостатков и (или) нарушений, которые были устранены (графа 7);</w:t>
      </w:r>
    </w:p>
    <w:p w:rsidR="00B17C3A" w:rsidRPr="00734416" w:rsidRDefault="00AE4BE9" w:rsidP="00734416">
      <w:pPr>
        <w:pStyle w:val="a3"/>
        <w:ind w:left="0" w:right="99" w:firstLine="0"/>
        <w:rPr>
          <w:sz w:val="24"/>
          <w:szCs w:val="24"/>
          <w:lang w:val="ru-RU"/>
        </w:rPr>
      </w:pPr>
      <w:r w:rsidRPr="00734416">
        <w:rPr>
          <w:sz w:val="24"/>
          <w:szCs w:val="24"/>
          <w:lang w:val="ru-RU"/>
        </w:rPr>
        <w:t>д) количество материалов, направленных в сектор контроля, в правоохранительные органы (графы 8 и 9);</w:t>
      </w:r>
    </w:p>
    <w:p w:rsidR="00B17C3A" w:rsidRPr="00734416" w:rsidRDefault="00AE4BE9" w:rsidP="00734416">
      <w:pPr>
        <w:pStyle w:val="a3"/>
        <w:ind w:left="0" w:right="105" w:firstLine="0"/>
        <w:rPr>
          <w:sz w:val="24"/>
          <w:szCs w:val="24"/>
          <w:lang w:val="ru-RU"/>
        </w:rPr>
      </w:pPr>
      <w:r w:rsidRPr="00734416">
        <w:rPr>
          <w:sz w:val="24"/>
          <w:szCs w:val="24"/>
          <w:lang w:val="ru-RU"/>
        </w:rPr>
        <w:t>е) сумма средств, возмещенных (восстановленных) в местный бюджет (графа 12).</w:t>
      </w:r>
    </w:p>
    <w:p w:rsidR="00734416" w:rsidRDefault="00AE4BE9" w:rsidP="00734416">
      <w:pPr>
        <w:pStyle w:val="a3"/>
        <w:ind w:left="0" w:right="104"/>
        <w:rPr>
          <w:sz w:val="24"/>
          <w:szCs w:val="24"/>
          <w:lang w:val="ru-RU"/>
        </w:rPr>
      </w:pPr>
      <w:proofErr w:type="gramStart"/>
      <w:r w:rsidRPr="00734416">
        <w:rPr>
          <w:sz w:val="24"/>
          <w:szCs w:val="24"/>
          <w:lang w:val="ru-RU"/>
        </w:rPr>
        <w:t>Таблица заполняется с учетом позиций 2.1 «Информация о контрольных действиях по обеспечению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w:t>
      </w:r>
      <w:r w:rsidR="00734416" w:rsidRPr="00734416">
        <w:rPr>
          <w:sz w:val="24"/>
          <w:szCs w:val="24"/>
          <w:lang w:val="ru-RU"/>
        </w:rPr>
        <w:t xml:space="preserve"> </w:t>
      </w:r>
      <w:r w:rsidRPr="00734416">
        <w:rPr>
          <w:sz w:val="24"/>
          <w:szCs w:val="24"/>
          <w:lang w:val="ru-RU"/>
        </w:rPr>
        <w:t>установленных при их предоставлении» и 2.2 «Информация о контрольных действиях по обеспечению соблюдения получателями бюджетного кредита условий, целей и порядка их предоставления».</w:t>
      </w:r>
      <w:proofErr w:type="gramEnd"/>
    </w:p>
    <w:p w:rsidR="00B17C3A" w:rsidRPr="00926478" w:rsidRDefault="00AE4BE9" w:rsidP="00734416">
      <w:pPr>
        <w:pStyle w:val="a3"/>
        <w:ind w:left="0" w:right="104"/>
        <w:rPr>
          <w:sz w:val="24"/>
          <w:szCs w:val="24"/>
          <w:lang w:val="ru-RU"/>
        </w:rPr>
      </w:pPr>
      <w:r w:rsidRPr="00926478">
        <w:rPr>
          <w:sz w:val="24"/>
          <w:szCs w:val="24"/>
          <w:lang w:val="ru-RU"/>
        </w:rPr>
        <w:t>В позиции 2.1 «Информация о контрольных действиях по обеспечению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 указывается:</w:t>
      </w:r>
    </w:p>
    <w:p w:rsidR="00B17C3A" w:rsidRPr="00926478" w:rsidRDefault="00AE4BE9" w:rsidP="00926478">
      <w:pPr>
        <w:pStyle w:val="a3"/>
        <w:ind w:left="0" w:right="104" w:firstLine="0"/>
        <w:rPr>
          <w:sz w:val="24"/>
          <w:szCs w:val="24"/>
          <w:lang w:val="ru-RU"/>
        </w:rPr>
      </w:pPr>
      <w:r w:rsidRPr="00926478">
        <w:rPr>
          <w:sz w:val="24"/>
          <w:szCs w:val="24"/>
          <w:lang w:val="ru-RU"/>
        </w:rPr>
        <w:t>а) наименование получателя (графа 2);</w:t>
      </w:r>
    </w:p>
    <w:p w:rsidR="00B17C3A" w:rsidRPr="00926478" w:rsidRDefault="00AE4BE9" w:rsidP="00926478">
      <w:pPr>
        <w:pStyle w:val="a3"/>
        <w:ind w:left="0" w:right="104" w:firstLine="0"/>
        <w:rPr>
          <w:sz w:val="24"/>
          <w:szCs w:val="24"/>
          <w:lang w:val="ru-RU"/>
        </w:rPr>
      </w:pPr>
      <w:r w:rsidRPr="00926478">
        <w:rPr>
          <w:sz w:val="24"/>
          <w:szCs w:val="24"/>
          <w:lang w:val="ru-RU"/>
        </w:rPr>
        <w:t>б) количество проведенных проверок (графа 3);</w:t>
      </w:r>
    </w:p>
    <w:p w:rsidR="00B17C3A" w:rsidRPr="00926478" w:rsidRDefault="00AE4BE9" w:rsidP="00926478">
      <w:pPr>
        <w:pStyle w:val="a3"/>
        <w:ind w:left="0" w:right="104" w:firstLine="0"/>
        <w:rPr>
          <w:sz w:val="24"/>
          <w:szCs w:val="24"/>
          <w:lang w:val="ru-RU"/>
        </w:rPr>
      </w:pPr>
      <w:r w:rsidRPr="00926478">
        <w:rPr>
          <w:sz w:val="24"/>
          <w:szCs w:val="24"/>
          <w:lang w:val="ru-RU"/>
        </w:rPr>
        <w:t>в) наименование и реквизиты нормативного правового акта, устанавливающего порядок предоставления межбюджетных субсидий, субвенций и иных межбюджетных трансфертов, а также иных субсидий и бюджетных инвестиций (графа 4);</w:t>
      </w:r>
    </w:p>
    <w:p w:rsidR="00B17C3A" w:rsidRPr="00926478" w:rsidRDefault="00AE4BE9" w:rsidP="00926478">
      <w:pPr>
        <w:pStyle w:val="a3"/>
        <w:ind w:left="0" w:right="104" w:firstLine="0"/>
        <w:rPr>
          <w:sz w:val="24"/>
          <w:szCs w:val="24"/>
          <w:lang w:val="ru-RU"/>
        </w:rPr>
      </w:pPr>
      <w:r w:rsidRPr="00926478">
        <w:rPr>
          <w:sz w:val="24"/>
          <w:szCs w:val="24"/>
          <w:lang w:val="ru-RU"/>
        </w:rPr>
        <w:t>г) количество выявленных недостатков и (или) нарушений (графа 5);</w:t>
      </w:r>
    </w:p>
    <w:p w:rsidR="00B17C3A" w:rsidRPr="00926478" w:rsidRDefault="00AE4BE9" w:rsidP="00926478">
      <w:pPr>
        <w:pStyle w:val="a3"/>
        <w:ind w:left="0" w:right="104" w:firstLine="0"/>
        <w:rPr>
          <w:sz w:val="24"/>
          <w:szCs w:val="24"/>
          <w:lang w:val="ru-RU"/>
        </w:rPr>
      </w:pPr>
      <w:r w:rsidRPr="00926478">
        <w:rPr>
          <w:sz w:val="24"/>
          <w:szCs w:val="24"/>
          <w:lang w:val="ru-RU"/>
        </w:rPr>
        <w:t>д) сумма выявленных при осуществлении внутреннего финансового контроля недостатков и (или) нарушений, в том числе сумма, подлежащая к возмещению (восстановлению) в местный бюджет (графы 6 и 7).</w:t>
      </w:r>
    </w:p>
    <w:p w:rsidR="00B17C3A" w:rsidRPr="00926478" w:rsidRDefault="00AE4BE9" w:rsidP="00926478">
      <w:pPr>
        <w:pStyle w:val="a3"/>
        <w:ind w:left="0" w:right="104" w:firstLine="720"/>
        <w:rPr>
          <w:sz w:val="24"/>
          <w:szCs w:val="24"/>
          <w:lang w:val="ru-RU"/>
        </w:rPr>
      </w:pPr>
      <w:r w:rsidRPr="00926478">
        <w:rPr>
          <w:sz w:val="24"/>
          <w:szCs w:val="24"/>
          <w:lang w:val="ru-RU"/>
        </w:rPr>
        <w:t>В графе 6 «Сумма выявленных недостатков и (или) нарушений в ходе проведения проверок» указывается общая сумма выявленных недостатков и (или) нарушений с учетом суммы, подлежащей возмещению (восстановлению) в местный бюджет (графа 7);</w:t>
      </w:r>
    </w:p>
    <w:p w:rsidR="00926478" w:rsidRDefault="00AE4BE9" w:rsidP="00926478">
      <w:pPr>
        <w:pStyle w:val="a3"/>
        <w:ind w:left="0" w:right="104" w:firstLine="0"/>
        <w:rPr>
          <w:sz w:val="24"/>
          <w:szCs w:val="24"/>
          <w:lang w:val="ru-RU"/>
        </w:rPr>
      </w:pPr>
      <w:r w:rsidRPr="00926478">
        <w:rPr>
          <w:sz w:val="24"/>
          <w:szCs w:val="24"/>
          <w:lang w:val="ru-RU"/>
        </w:rPr>
        <w:t xml:space="preserve">е) сумма </w:t>
      </w:r>
      <w:proofErr w:type="gramStart"/>
      <w:r w:rsidRPr="00926478">
        <w:rPr>
          <w:sz w:val="24"/>
          <w:szCs w:val="24"/>
          <w:lang w:val="ru-RU"/>
        </w:rPr>
        <w:t>возмещенных</w:t>
      </w:r>
      <w:proofErr w:type="gramEnd"/>
      <w:r w:rsidRPr="00926478">
        <w:rPr>
          <w:sz w:val="24"/>
          <w:szCs w:val="24"/>
          <w:lang w:val="ru-RU"/>
        </w:rPr>
        <w:t xml:space="preserve"> (восстановленных) в местный бюджет (графа 8).</w:t>
      </w:r>
    </w:p>
    <w:p w:rsidR="00B17C3A" w:rsidRPr="00926478" w:rsidRDefault="00AE4BE9" w:rsidP="00926478">
      <w:pPr>
        <w:pStyle w:val="a3"/>
        <w:ind w:left="0" w:right="104" w:firstLine="720"/>
        <w:rPr>
          <w:sz w:val="24"/>
          <w:szCs w:val="24"/>
          <w:lang w:val="ru-RU"/>
        </w:rPr>
      </w:pPr>
      <w:r w:rsidRPr="00926478">
        <w:rPr>
          <w:sz w:val="24"/>
          <w:szCs w:val="24"/>
          <w:lang w:val="ru-RU"/>
        </w:rPr>
        <w:t>В позиции 2.2 «Информация о контрольных действиях по обеспечению соблюдения получателями бюджетного кредита условий, целей и порядка их предоставления» указывается:</w:t>
      </w:r>
    </w:p>
    <w:p w:rsidR="00B17C3A" w:rsidRPr="00926478" w:rsidRDefault="00AE4BE9" w:rsidP="00926478">
      <w:pPr>
        <w:pStyle w:val="a3"/>
        <w:ind w:left="0" w:right="104" w:firstLine="720"/>
        <w:rPr>
          <w:sz w:val="24"/>
          <w:szCs w:val="24"/>
          <w:lang w:val="ru-RU"/>
        </w:rPr>
      </w:pPr>
      <w:r w:rsidRPr="00926478">
        <w:rPr>
          <w:sz w:val="24"/>
          <w:szCs w:val="24"/>
          <w:lang w:val="ru-RU"/>
        </w:rPr>
        <w:t>а) количество проведенных проверок (графа 1);</w:t>
      </w:r>
    </w:p>
    <w:p w:rsidR="00B17C3A" w:rsidRPr="00926478" w:rsidRDefault="00AE4BE9" w:rsidP="00926478">
      <w:pPr>
        <w:pStyle w:val="a3"/>
        <w:ind w:left="0" w:right="104" w:firstLine="720"/>
        <w:rPr>
          <w:sz w:val="24"/>
          <w:szCs w:val="24"/>
          <w:lang w:val="ru-RU"/>
        </w:rPr>
      </w:pPr>
      <w:r w:rsidRPr="00926478">
        <w:rPr>
          <w:sz w:val="24"/>
          <w:szCs w:val="24"/>
          <w:lang w:val="ru-RU"/>
        </w:rPr>
        <w:t>б) наименование и реквизиты нормативного правового акта, устанавливающего порядок предоставления бюджетного кредита (графа 2);</w:t>
      </w:r>
    </w:p>
    <w:p w:rsidR="00B17C3A" w:rsidRPr="00926478" w:rsidRDefault="00AE4BE9" w:rsidP="00926478">
      <w:pPr>
        <w:pStyle w:val="a3"/>
        <w:ind w:left="0" w:right="104" w:firstLine="720"/>
        <w:rPr>
          <w:sz w:val="24"/>
          <w:szCs w:val="24"/>
          <w:lang w:val="ru-RU"/>
        </w:rPr>
      </w:pPr>
      <w:r w:rsidRPr="00926478">
        <w:rPr>
          <w:sz w:val="24"/>
          <w:szCs w:val="24"/>
          <w:lang w:val="ru-RU"/>
        </w:rPr>
        <w:t>в) сумма выявленных нарушений в ходе проведения проверок, в том числе сумма, подлежащая возврату в местный бюджет (графы 3 и 4).</w:t>
      </w:r>
    </w:p>
    <w:p w:rsidR="00B17C3A" w:rsidRPr="00926478" w:rsidRDefault="00AE4BE9" w:rsidP="00926478">
      <w:pPr>
        <w:pStyle w:val="a3"/>
        <w:ind w:left="0" w:right="104" w:firstLine="720"/>
        <w:rPr>
          <w:sz w:val="24"/>
          <w:szCs w:val="24"/>
          <w:lang w:val="ru-RU"/>
        </w:rPr>
      </w:pPr>
      <w:r w:rsidRPr="00926478">
        <w:rPr>
          <w:sz w:val="24"/>
          <w:szCs w:val="24"/>
          <w:lang w:val="ru-RU"/>
        </w:rPr>
        <w:t>В графе 3 «Сумма выявленных нарушений в ходе проведения проверок» указывается общая сумма выявленных нарушений с учетом суммы, подлежащей возврату в местный бюджет местный бюджет (графа 4);</w:t>
      </w:r>
    </w:p>
    <w:p w:rsidR="00926478" w:rsidRDefault="00AE4BE9" w:rsidP="00926478">
      <w:pPr>
        <w:pStyle w:val="a3"/>
        <w:ind w:left="0" w:right="104" w:firstLine="720"/>
        <w:rPr>
          <w:sz w:val="24"/>
          <w:szCs w:val="24"/>
          <w:lang w:val="ru-RU"/>
        </w:rPr>
      </w:pPr>
      <w:r w:rsidRPr="00926478">
        <w:rPr>
          <w:sz w:val="24"/>
          <w:szCs w:val="24"/>
          <w:lang w:val="ru-RU"/>
        </w:rPr>
        <w:t>г) сумма средств, возвращенных в местный бюджет (графа 5).</w:t>
      </w:r>
    </w:p>
    <w:p w:rsidR="00B17C3A" w:rsidRPr="00926478" w:rsidRDefault="00926478" w:rsidP="00926478">
      <w:pPr>
        <w:pStyle w:val="a3"/>
        <w:ind w:left="0" w:right="104" w:firstLine="720"/>
        <w:rPr>
          <w:sz w:val="24"/>
          <w:szCs w:val="24"/>
          <w:lang w:val="ru-RU"/>
        </w:rPr>
      </w:pPr>
      <w:r>
        <w:rPr>
          <w:sz w:val="24"/>
          <w:szCs w:val="24"/>
          <w:lang w:val="ru-RU"/>
        </w:rPr>
        <w:t>4.11</w:t>
      </w:r>
      <w:proofErr w:type="gramStart"/>
      <w:r>
        <w:rPr>
          <w:sz w:val="24"/>
          <w:szCs w:val="24"/>
          <w:lang w:val="ru-RU"/>
        </w:rPr>
        <w:t xml:space="preserve"> </w:t>
      </w:r>
      <w:r w:rsidR="00AE4BE9" w:rsidRPr="00926478">
        <w:rPr>
          <w:sz w:val="24"/>
          <w:szCs w:val="24"/>
          <w:lang w:val="ru-RU"/>
        </w:rPr>
        <w:t>В</w:t>
      </w:r>
      <w:proofErr w:type="gramEnd"/>
      <w:r w:rsidR="00AE4BE9" w:rsidRPr="00926478">
        <w:rPr>
          <w:sz w:val="24"/>
          <w:szCs w:val="24"/>
          <w:lang w:val="ru-RU"/>
        </w:rPr>
        <w:t xml:space="preserve"> разделе 3 «Осуществление внутреннего финансового аудита» указывается:</w:t>
      </w:r>
    </w:p>
    <w:p w:rsidR="00B17C3A" w:rsidRPr="00926478" w:rsidRDefault="00AE4BE9" w:rsidP="00926478">
      <w:pPr>
        <w:pStyle w:val="a3"/>
        <w:ind w:left="0" w:right="104" w:firstLine="0"/>
        <w:rPr>
          <w:sz w:val="24"/>
          <w:szCs w:val="24"/>
          <w:lang w:val="ru-RU"/>
        </w:rPr>
      </w:pPr>
      <w:r w:rsidRPr="00926478">
        <w:rPr>
          <w:sz w:val="24"/>
          <w:szCs w:val="24"/>
          <w:lang w:val="ru-RU"/>
        </w:rPr>
        <w:t>а) наличие (отсутствие) утвержденного плана внутреннего финансового аудита на соответствующий календарный год, а в случае внесения изменений в план внутреннего финансового аудита в данной графе делается соответствующая отметка (графа 1);</w:t>
      </w:r>
    </w:p>
    <w:p w:rsidR="00B17C3A" w:rsidRPr="00926478" w:rsidRDefault="00AE4BE9" w:rsidP="00926478">
      <w:pPr>
        <w:pStyle w:val="a3"/>
        <w:ind w:left="0" w:right="104" w:firstLine="0"/>
        <w:rPr>
          <w:sz w:val="24"/>
          <w:szCs w:val="24"/>
          <w:lang w:val="ru-RU"/>
        </w:rPr>
      </w:pPr>
      <w:r w:rsidRPr="00926478">
        <w:rPr>
          <w:sz w:val="24"/>
          <w:szCs w:val="24"/>
          <w:lang w:val="ru-RU"/>
        </w:rPr>
        <w:t>б) количество проведенных проверок (плановых и внеплановых) (графы   2</w:t>
      </w:r>
      <w:r w:rsidR="00926478">
        <w:rPr>
          <w:sz w:val="24"/>
          <w:szCs w:val="24"/>
          <w:lang w:val="ru-RU"/>
        </w:rPr>
        <w:t xml:space="preserve"> </w:t>
      </w:r>
      <w:r w:rsidRPr="00926478">
        <w:rPr>
          <w:sz w:val="24"/>
          <w:szCs w:val="24"/>
          <w:lang w:val="ru-RU"/>
        </w:rPr>
        <w:t>и 3);</w:t>
      </w:r>
    </w:p>
    <w:p w:rsidR="00B17C3A" w:rsidRPr="00926478" w:rsidRDefault="00AE4BE9" w:rsidP="00926478">
      <w:pPr>
        <w:pStyle w:val="a3"/>
        <w:ind w:left="0" w:right="104" w:firstLine="0"/>
        <w:rPr>
          <w:sz w:val="24"/>
          <w:szCs w:val="24"/>
          <w:lang w:val="ru-RU"/>
        </w:rPr>
      </w:pPr>
      <w:r w:rsidRPr="00926478">
        <w:rPr>
          <w:sz w:val="24"/>
          <w:szCs w:val="24"/>
          <w:lang w:val="ru-RU"/>
        </w:rPr>
        <w:t>в)   количество   и   сумма   выявленных   при   осуществлении внутреннего</w:t>
      </w:r>
      <w:r w:rsidR="00926478">
        <w:rPr>
          <w:sz w:val="24"/>
          <w:szCs w:val="24"/>
          <w:lang w:val="ru-RU"/>
        </w:rPr>
        <w:t xml:space="preserve"> </w:t>
      </w:r>
      <w:r w:rsidRPr="00926478">
        <w:rPr>
          <w:sz w:val="24"/>
          <w:szCs w:val="24"/>
          <w:lang w:val="ru-RU"/>
        </w:rPr>
        <w:t>финансового</w:t>
      </w:r>
      <w:r w:rsidR="00926478">
        <w:rPr>
          <w:sz w:val="24"/>
          <w:szCs w:val="24"/>
          <w:lang w:val="ru-RU"/>
        </w:rPr>
        <w:t xml:space="preserve"> </w:t>
      </w:r>
      <w:r w:rsidRPr="00926478">
        <w:rPr>
          <w:sz w:val="24"/>
          <w:szCs w:val="24"/>
          <w:lang w:val="ru-RU"/>
        </w:rPr>
        <w:t>аудита</w:t>
      </w:r>
      <w:r w:rsidRPr="00926478">
        <w:rPr>
          <w:sz w:val="24"/>
          <w:szCs w:val="24"/>
          <w:lang w:val="ru-RU"/>
        </w:rPr>
        <w:tab/>
        <w:t>недостатков</w:t>
      </w:r>
      <w:r w:rsidR="00926478">
        <w:rPr>
          <w:sz w:val="24"/>
          <w:szCs w:val="24"/>
          <w:lang w:val="ru-RU"/>
        </w:rPr>
        <w:t xml:space="preserve"> </w:t>
      </w:r>
      <w:r w:rsidRPr="00926478">
        <w:rPr>
          <w:sz w:val="24"/>
          <w:szCs w:val="24"/>
          <w:lang w:val="ru-RU"/>
        </w:rPr>
        <w:t>и</w:t>
      </w:r>
      <w:r w:rsidRPr="00926478">
        <w:rPr>
          <w:sz w:val="24"/>
          <w:szCs w:val="24"/>
          <w:lang w:val="ru-RU"/>
        </w:rPr>
        <w:tab/>
      </w:r>
      <w:r w:rsidR="00926478">
        <w:rPr>
          <w:sz w:val="24"/>
          <w:szCs w:val="24"/>
          <w:lang w:val="ru-RU"/>
        </w:rPr>
        <w:t xml:space="preserve"> </w:t>
      </w:r>
      <w:r w:rsidRPr="00926478">
        <w:rPr>
          <w:sz w:val="24"/>
          <w:szCs w:val="24"/>
          <w:lang w:val="ru-RU"/>
        </w:rPr>
        <w:t>(или)</w:t>
      </w:r>
      <w:r w:rsidR="00926478">
        <w:rPr>
          <w:sz w:val="24"/>
          <w:szCs w:val="24"/>
          <w:lang w:val="ru-RU"/>
        </w:rPr>
        <w:t xml:space="preserve"> нарушений, </w:t>
      </w:r>
      <w:r w:rsidRPr="00926478">
        <w:rPr>
          <w:sz w:val="24"/>
          <w:szCs w:val="24"/>
          <w:lang w:val="ru-RU"/>
        </w:rPr>
        <w:t>в</w:t>
      </w:r>
      <w:r w:rsidR="00926478">
        <w:rPr>
          <w:sz w:val="24"/>
          <w:szCs w:val="24"/>
          <w:lang w:val="ru-RU"/>
        </w:rPr>
        <w:t xml:space="preserve"> том числе </w:t>
      </w:r>
      <w:r w:rsidRPr="00926478">
        <w:rPr>
          <w:sz w:val="24"/>
          <w:szCs w:val="24"/>
          <w:lang w:val="ru-RU"/>
        </w:rPr>
        <w:t>сумма, подлежащая к возмещению (восстановлению) в местный бюджет (графы 4, 8 и 9). В графе 8 «Сумма выявленных недостатков и (или) нарушений в ходе проведения проверок» указывается общая сумма выявленных недостатков и (или)</w:t>
      </w:r>
      <w:r w:rsidR="00926478">
        <w:rPr>
          <w:sz w:val="24"/>
          <w:szCs w:val="24"/>
          <w:lang w:val="ru-RU"/>
        </w:rPr>
        <w:t xml:space="preserve"> </w:t>
      </w:r>
      <w:r w:rsidR="00926478" w:rsidRPr="00926478">
        <w:rPr>
          <w:sz w:val="24"/>
          <w:szCs w:val="24"/>
          <w:lang w:val="ru-RU"/>
        </w:rPr>
        <w:t xml:space="preserve">нарушений </w:t>
      </w:r>
      <w:r w:rsidRPr="00926478">
        <w:rPr>
          <w:sz w:val="24"/>
          <w:szCs w:val="24"/>
          <w:lang w:val="ru-RU"/>
        </w:rPr>
        <w:t>с</w:t>
      </w:r>
      <w:r w:rsidR="00926478" w:rsidRPr="00926478">
        <w:rPr>
          <w:sz w:val="24"/>
          <w:szCs w:val="24"/>
          <w:lang w:val="ru-RU"/>
        </w:rPr>
        <w:t xml:space="preserve"> </w:t>
      </w:r>
      <w:r w:rsidRPr="00926478">
        <w:rPr>
          <w:sz w:val="24"/>
          <w:szCs w:val="24"/>
          <w:lang w:val="ru-RU"/>
        </w:rPr>
        <w:t>учетом</w:t>
      </w:r>
      <w:r w:rsidR="00926478" w:rsidRPr="00926478">
        <w:rPr>
          <w:sz w:val="24"/>
          <w:szCs w:val="24"/>
          <w:lang w:val="ru-RU"/>
        </w:rPr>
        <w:t xml:space="preserve"> </w:t>
      </w:r>
      <w:r w:rsidRPr="00926478">
        <w:rPr>
          <w:sz w:val="24"/>
          <w:szCs w:val="24"/>
          <w:lang w:val="ru-RU"/>
        </w:rPr>
        <w:t>суммы,</w:t>
      </w:r>
      <w:r w:rsidR="00926478" w:rsidRPr="00926478">
        <w:rPr>
          <w:sz w:val="24"/>
          <w:szCs w:val="24"/>
          <w:lang w:val="ru-RU"/>
        </w:rPr>
        <w:t xml:space="preserve"> </w:t>
      </w:r>
      <w:r w:rsidRPr="00926478">
        <w:rPr>
          <w:sz w:val="24"/>
          <w:szCs w:val="24"/>
          <w:lang w:val="ru-RU"/>
        </w:rPr>
        <w:t>подлежащей</w:t>
      </w:r>
      <w:r w:rsidR="00926478" w:rsidRPr="00926478">
        <w:rPr>
          <w:sz w:val="24"/>
          <w:szCs w:val="24"/>
          <w:lang w:val="ru-RU"/>
        </w:rPr>
        <w:t xml:space="preserve"> </w:t>
      </w:r>
      <w:r w:rsidRPr="00926478">
        <w:rPr>
          <w:sz w:val="24"/>
          <w:szCs w:val="24"/>
          <w:lang w:val="ru-RU"/>
        </w:rPr>
        <w:t>возмещению</w:t>
      </w:r>
      <w:r w:rsidR="00926478" w:rsidRPr="00926478">
        <w:rPr>
          <w:sz w:val="24"/>
          <w:szCs w:val="24"/>
          <w:lang w:val="ru-RU"/>
        </w:rPr>
        <w:t xml:space="preserve"> </w:t>
      </w:r>
      <w:r w:rsidRPr="00926478">
        <w:rPr>
          <w:sz w:val="24"/>
          <w:szCs w:val="24"/>
          <w:lang w:val="ru-RU"/>
        </w:rPr>
        <w:lastRenderedPageBreak/>
        <w:t>(восстановлению)</w:t>
      </w:r>
      <w:r w:rsidR="00926478" w:rsidRPr="00926478">
        <w:rPr>
          <w:sz w:val="24"/>
          <w:szCs w:val="24"/>
          <w:lang w:val="ru-RU"/>
        </w:rPr>
        <w:t xml:space="preserve"> </w:t>
      </w:r>
      <w:r w:rsidRPr="00926478">
        <w:rPr>
          <w:sz w:val="24"/>
          <w:szCs w:val="24"/>
          <w:lang w:val="ru-RU"/>
        </w:rPr>
        <w:t>в местный бюджет (графа 9);</w:t>
      </w:r>
    </w:p>
    <w:p w:rsidR="00B17C3A" w:rsidRPr="00926478" w:rsidRDefault="00AE4BE9" w:rsidP="00926478">
      <w:pPr>
        <w:pStyle w:val="a3"/>
        <w:ind w:left="0" w:right="104" w:firstLine="0"/>
        <w:rPr>
          <w:sz w:val="24"/>
          <w:szCs w:val="24"/>
          <w:lang w:val="ru-RU"/>
        </w:rPr>
      </w:pPr>
      <w:r w:rsidRPr="00926478">
        <w:rPr>
          <w:sz w:val="24"/>
          <w:szCs w:val="24"/>
          <w:lang w:val="ru-RU"/>
        </w:rPr>
        <w:t>г) количество недостатков и (или) нарушений, которые были устранены (графа 5);</w:t>
      </w:r>
    </w:p>
    <w:p w:rsidR="00B17C3A" w:rsidRPr="00926478" w:rsidRDefault="00AE4BE9" w:rsidP="00926478">
      <w:pPr>
        <w:pStyle w:val="a3"/>
        <w:ind w:left="0" w:right="104" w:firstLine="0"/>
        <w:rPr>
          <w:sz w:val="24"/>
          <w:szCs w:val="24"/>
          <w:lang w:val="ru-RU"/>
        </w:rPr>
      </w:pPr>
      <w:r w:rsidRPr="00926478">
        <w:rPr>
          <w:sz w:val="24"/>
          <w:szCs w:val="24"/>
          <w:lang w:val="ru-RU"/>
        </w:rPr>
        <w:t>д) количество материалов, направленных в сектор контроля, в правоохранительные органы (графы 6 и 7);</w:t>
      </w:r>
    </w:p>
    <w:p w:rsidR="00926478" w:rsidRDefault="00AE4BE9" w:rsidP="00926478">
      <w:pPr>
        <w:pStyle w:val="a3"/>
        <w:ind w:left="0" w:right="104" w:firstLine="0"/>
        <w:rPr>
          <w:sz w:val="24"/>
          <w:szCs w:val="24"/>
          <w:lang w:val="ru-RU"/>
        </w:rPr>
      </w:pPr>
      <w:r w:rsidRPr="00926478">
        <w:rPr>
          <w:sz w:val="24"/>
          <w:szCs w:val="24"/>
          <w:lang w:val="ru-RU"/>
        </w:rPr>
        <w:t>е) сумма средств, возмещенных (восстановленных) в местный бюджет (графа 10).</w:t>
      </w:r>
    </w:p>
    <w:p w:rsidR="00B17C3A" w:rsidRPr="00926478" w:rsidRDefault="00926478" w:rsidP="00926478">
      <w:pPr>
        <w:pStyle w:val="a3"/>
        <w:ind w:left="0" w:right="104" w:firstLine="720"/>
        <w:rPr>
          <w:sz w:val="24"/>
          <w:szCs w:val="24"/>
          <w:lang w:val="ru-RU"/>
        </w:rPr>
      </w:pPr>
      <w:r>
        <w:rPr>
          <w:sz w:val="24"/>
          <w:szCs w:val="24"/>
          <w:lang w:val="ru-RU"/>
        </w:rPr>
        <w:t>4.12</w:t>
      </w:r>
      <w:proofErr w:type="gramStart"/>
      <w:r>
        <w:rPr>
          <w:sz w:val="24"/>
          <w:szCs w:val="24"/>
          <w:lang w:val="ru-RU"/>
        </w:rPr>
        <w:t xml:space="preserve"> </w:t>
      </w:r>
      <w:r w:rsidR="00AE4BE9" w:rsidRPr="00926478">
        <w:rPr>
          <w:sz w:val="24"/>
          <w:szCs w:val="24"/>
          <w:lang w:val="ru-RU"/>
        </w:rPr>
        <w:t>В</w:t>
      </w:r>
      <w:proofErr w:type="gramEnd"/>
      <w:r w:rsidR="00AE4BE9" w:rsidRPr="00926478">
        <w:rPr>
          <w:sz w:val="24"/>
          <w:szCs w:val="24"/>
          <w:lang w:val="ru-RU"/>
        </w:rPr>
        <w:t xml:space="preserve"> пояснительной записке указывается следующая информация:</w:t>
      </w:r>
    </w:p>
    <w:p w:rsidR="00B17C3A" w:rsidRPr="00926478" w:rsidRDefault="00AE4BE9" w:rsidP="00926478">
      <w:pPr>
        <w:pStyle w:val="a3"/>
        <w:ind w:left="0" w:right="104" w:firstLine="0"/>
        <w:rPr>
          <w:sz w:val="24"/>
          <w:szCs w:val="24"/>
          <w:lang w:val="ru-RU"/>
        </w:rPr>
      </w:pPr>
      <w:r w:rsidRPr="00926478">
        <w:rPr>
          <w:sz w:val="24"/>
          <w:szCs w:val="24"/>
          <w:lang w:val="ru-RU"/>
        </w:rPr>
        <w:t>а) о проведенных служебных проверках по итогам рассмотрения информации о результатах внутреннего финансового контроля и их результаты;</w:t>
      </w:r>
    </w:p>
    <w:p w:rsidR="00B17C3A" w:rsidRPr="00926478" w:rsidRDefault="00AE4BE9" w:rsidP="00926478">
      <w:pPr>
        <w:pStyle w:val="a3"/>
        <w:ind w:left="0" w:right="104" w:firstLine="0"/>
        <w:rPr>
          <w:sz w:val="24"/>
          <w:szCs w:val="24"/>
          <w:lang w:val="ru-RU"/>
        </w:rPr>
      </w:pPr>
      <w:r w:rsidRPr="00926478">
        <w:rPr>
          <w:sz w:val="24"/>
          <w:szCs w:val="24"/>
          <w:lang w:val="ru-RU"/>
        </w:rPr>
        <w:t>б) о привлечении к материальной и (или) дисциплинарной ответственности виновных должностных лиц по результатам рассмотрения отчета о результатах аудиторской проверки;</w:t>
      </w:r>
    </w:p>
    <w:p w:rsidR="00B17C3A" w:rsidRPr="00926478" w:rsidRDefault="00AE4BE9" w:rsidP="00926478">
      <w:pPr>
        <w:pStyle w:val="a3"/>
        <w:ind w:left="0" w:right="104" w:firstLine="0"/>
        <w:rPr>
          <w:sz w:val="24"/>
          <w:szCs w:val="24"/>
          <w:lang w:val="ru-RU"/>
        </w:rPr>
      </w:pPr>
      <w:r w:rsidRPr="00926478">
        <w:rPr>
          <w:sz w:val="24"/>
          <w:szCs w:val="24"/>
          <w:lang w:val="ru-RU"/>
        </w:rPr>
        <w:t>в) о причинах расхождений между выявленными и устраненными недостатками и (или) нарушениями при осуществлении внутреннего финансового контроля;</w:t>
      </w:r>
    </w:p>
    <w:p w:rsidR="00B17C3A" w:rsidRPr="00926478" w:rsidRDefault="00AE4BE9" w:rsidP="00926478">
      <w:pPr>
        <w:pStyle w:val="a3"/>
        <w:ind w:left="0" w:right="104" w:firstLine="0"/>
        <w:rPr>
          <w:sz w:val="24"/>
          <w:szCs w:val="24"/>
          <w:lang w:val="ru-RU"/>
        </w:rPr>
      </w:pPr>
      <w:r w:rsidRPr="00926478">
        <w:rPr>
          <w:sz w:val="24"/>
          <w:szCs w:val="24"/>
          <w:lang w:val="ru-RU"/>
        </w:rPr>
        <w:t>г) о причинах расхождений между выявленными и устраненными недостатками и (или) нарушениями при проведен</w:t>
      </w:r>
      <w:proofErr w:type="gramStart"/>
      <w:r w:rsidRPr="00926478">
        <w:rPr>
          <w:sz w:val="24"/>
          <w:szCs w:val="24"/>
          <w:lang w:val="ru-RU"/>
        </w:rPr>
        <w:t>ии ау</w:t>
      </w:r>
      <w:proofErr w:type="gramEnd"/>
      <w:r w:rsidRPr="00926478">
        <w:rPr>
          <w:sz w:val="24"/>
          <w:szCs w:val="24"/>
          <w:lang w:val="ru-RU"/>
        </w:rPr>
        <w:t>диторских проверок;</w:t>
      </w:r>
    </w:p>
    <w:p w:rsidR="00B17C3A" w:rsidRPr="00926478" w:rsidRDefault="00AE4BE9" w:rsidP="00926478">
      <w:pPr>
        <w:pStyle w:val="a3"/>
        <w:ind w:left="0" w:right="104" w:firstLine="0"/>
        <w:rPr>
          <w:sz w:val="24"/>
          <w:szCs w:val="24"/>
          <w:lang w:val="ru-RU"/>
        </w:rPr>
      </w:pPr>
      <w:r w:rsidRPr="00926478">
        <w:rPr>
          <w:sz w:val="24"/>
          <w:szCs w:val="24"/>
          <w:lang w:val="ru-RU"/>
        </w:rPr>
        <w:t>д) о причинах расхождений между суммами, подлежащими возмещению (восстановлению) в местный бюджет и возмещенными (восстановленными);</w:t>
      </w:r>
    </w:p>
    <w:p w:rsidR="00B17C3A" w:rsidRPr="00926478" w:rsidRDefault="00AE4BE9" w:rsidP="00926478">
      <w:pPr>
        <w:pStyle w:val="a3"/>
        <w:ind w:left="0" w:right="104" w:firstLine="0"/>
        <w:rPr>
          <w:sz w:val="24"/>
          <w:szCs w:val="24"/>
          <w:lang w:val="ru-RU"/>
        </w:rPr>
      </w:pPr>
      <w:r w:rsidRPr="00926478">
        <w:rPr>
          <w:sz w:val="24"/>
          <w:szCs w:val="24"/>
          <w:lang w:val="ru-RU"/>
        </w:rPr>
        <w:t>е) о принятых мерах, направленных на повышение качества выполнения внутренних бюджетных процедур;</w:t>
      </w:r>
    </w:p>
    <w:p w:rsidR="00B17C3A" w:rsidRPr="00926478" w:rsidRDefault="00AE4BE9" w:rsidP="00926478">
      <w:pPr>
        <w:pStyle w:val="a3"/>
        <w:ind w:left="0" w:right="104" w:firstLine="0"/>
        <w:rPr>
          <w:sz w:val="24"/>
          <w:szCs w:val="24"/>
          <w:lang w:val="ru-RU"/>
        </w:rPr>
      </w:pPr>
      <w:r w:rsidRPr="00926478">
        <w:rPr>
          <w:sz w:val="24"/>
          <w:szCs w:val="24"/>
          <w:lang w:val="ru-RU"/>
        </w:rPr>
        <w:t>ж) о принятых мерах по повышению экономности и результативности использования средств местного бюджета;</w:t>
      </w:r>
    </w:p>
    <w:p w:rsidR="00B17C3A" w:rsidRPr="00926478" w:rsidRDefault="00AE4BE9" w:rsidP="00926478">
      <w:pPr>
        <w:pStyle w:val="a3"/>
        <w:ind w:left="0" w:right="104" w:firstLine="0"/>
        <w:rPr>
          <w:sz w:val="24"/>
          <w:szCs w:val="24"/>
          <w:lang w:val="ru-RU"/>
        </w:rPr>
      </w:pPr>
      <w:r w:rsidRPr="00926478">
        <w:rPr>
          <w:sz w:val="24"/>
          <w:szCs w:val="24"/>
          <w:lang w:val="ru-RU"/>
        </w:rPr>
        <w:t>з) о принятии решения руководителем главного администратора (главного распорядителя) о недостаточной обоснованности аудиторских выводов, предложений и рекомендаций;</w:t>
      </w:r>
    </w:p>
    <w:p w:rsidR="00B17C3A" w:rsidRPr="00926478" w:rsidRDefault="00AE4BE9" w:rsidP="00926478">
      <w:pPr>
        <w:pStyle w:val="a3"/>
        <w:ind w:left="0" w:right="104" w:firstLine="0"/>
        <w:rPr>
          <w:sz w:val="24"/>
          <w:szCs w:val="24"/>
          <w:lang w:val="ru-RU"/>
        </w:rPr>
      </w:pPr>
      <w:r w:rsidRPr="00926478">
        <w:rPr>
          <w:sz w:val="24"/>
          <w:szCs w:val="24"/>
          <w:lang w:val="ru-RU"/>
        </w:rPr>
        <w:t>и) процент выполнения годового плана аудиторских проверок, причины невыполнения;</w:t>
      </w:r>
    </w:p>
    <w:p w:rsidR="00B17C3A" w:rsidRPr="00926478" w:rsidRDefault="00AE4BE9" w:rsidP="00926478">
      <w:pPr>
        <w:pStyle w:val="a3"/>
        <w:ind w:left="0" w:right="104" w:firstLine="0"/>
        <w:rPr>
          <w:sz w:val="24"/>
          <w:szCs w:val="24"/>
          <w:lang w:val="ru-RU"/>
        </w:rPr>
      </w:pPr>
      <w:r w:rsidRPr="00926478">
        <w:rPr>
          <w:sz w:val="24"/>
          <w:szCs w:val="24"/>
          <w:lang w:val="ru-RU"/>
        </w:rPr>
        <w:t>к) о надежности внутреннего финансового контроля;</w:t>
      </w:r>
    </w:p>
    <w:p w:rsidR="00B17C3A" w:rsidRPr="00926478" w:rsidRDefault="00AE4BE9" w:rsidP="00926478">
      <w:pPr>
        <w:pStyle w:val="a3"/>
        <w:ind w:left="0" w:right="104" w:firstLine="0"/>
        <w:rPr>
          <w:sz w:val="24"/>
          <w:szCs w:val="24"/>
          <w:lang w:val="ru-RU"/>
        </w:rPr>
      </w:pPr>
      <w:r w:rsidRPr="00926478">
        <w:rPr>
          <w:sz w:val="24"/>
          <w:szCs w:val="24"/>
          <w:lang w:val="ru-RU"/>
        </w:rPr>
        <w:t>л) о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17C3A" w:rsidRPr="00AE4BE9" w:rsidRDefault="00AE4BE9" w:rsidP="00926478">
      <w:pPr>
        <w:pStyle w:val="a3"/>
        <w:ind w:left="0" w:right="104" w:firstLine="0"/>
        <w:rPr>
          <w:lang w:val="ru-RU"/>
        </w:rPr>
      </w:pPr>
      <w:r w:rsidRPr="00926478">
        <w:rPr>
          <w:sz w:val="24"/>
          <w:szCs w:val="24"/>
          <w:lang w:val="ru-RU"/>
        </w:rPr>
        <w:t>м</w:t>
      </w:r>
      <w:proofErr w:type="gramStart"/>
      <w:r w:rsidRPr="00926478">
        <w:rPr>
          <w:sz w:val="24"/>
          <w:szCs w:val="24"/>
          <w:lang w:val="ru-RU"/>
        </w:rPr>
        <w:t>)и</w:t>
      </w:r>
      <w:proofErr w:type="gramEnd"/>
      <w:r w:rsidRPr="00926478">
        <w:rPr>
          <w:sz w:val="24"/>
          <w:szCs w:val="24"/>
          <w:lang w:val="ru-RU"/>
        </w:rPr>
        <w:t>ная информация, характеризующая состояние работы главного администратора (главного распорядителя) по внутреннему финансовому контролю и внутреннему финансовому аудиту.</w:t>
      </w:r>
    </w:p>
    <w:p w:rsidR="00B17C3A" w:rsidRPr="00AE4BE9" w:rsidRDefault="00B17C3A" w:rsidP="00D8686C">
      <w:pPr>
        <w:rPr>
          <w:lang w:val="ru-RU"/>
        </w:rPr>
        <w:sectPr w:rsidR="00B17C3A" w:rsidRPr="00AE4BE9" w:rsidSect="00C647D2">
          <w:pgSz w:w="11910" w:h="16840"/>
          <w:pgMar w:top="1134" w:right="851" w:bottom="1134" w:left="1701" w:header="720" w:footer="720" w:gutter="0"/>
          <w:cols w:space="720"/>
        </w:sectPr>
      </w:pPr>
    </w:p>
    <w:p w:rsidR="00926478" w:rsidRPr="00926478" w:rsidRDefault="00926478" w:rsidP="00926478">
      <w:pPr>
        <w:pStyle w:val="a3"/>
        <w:spacing w:before="4"/>
        <w:ind w:left="9356" w:firstLine="0"/>
        <w:rPr>
          <w:sz w:val="24"/>
          <w:szCs w:val="24"/>
          <w:lang w:val="ru-RU"/>
        </w:rPr>
      </w:pPr>
      <w:r w:rsidRPr="00926478">
        <w:rPr>
          <w:sz w:val="24"/>
          <w:szCs w:val="24"/>
          <w:lang w:val="ru-RU"/>
        </w:rPr>
        <w:lastRenderedPageBreak/>
        <w:t>Приложение № 1</w:t>
      </w:r>
    </w:p>
    <w:p w:rsidR="00926478" w:rsidRDefault="00926478" w:rsidP="00926478">
      <w:pPr>
        <w:pStyle w:val="a3"/>
        <w:spacing w:before="4"/>
        <w:ind w:left="9356" w:firstLine="0"/>
        <w:rPr>
          <w:sz w:val="24"/>
          <w:szCs w:val="24"/>
          <w:lang w:val="ru-RU"/>
        </w:rPr>
      </w:pPr>
      <w:r w:rsidRPr="00926478">
        <w:rPr>
          <w:sz w:val="24"/>
          <w:szCs w:val="24"/>
          <w:lang w:val="ru-RU"/>
        </w:rPr>
        <w:t xml:space="preserve">к </w:t>
      </w:r>
      <w:bookmarkStart w:id="2" w:name="_bookmark2"/>
      <w:bookmarkEnd w:id="2"/>
      <w:r w:rsidRPr="00926478">
        <w:rPr>
          <w:sz w:val="24"/>
          <w:szCs w:val="24"/>
          <w:lang w:val="ru-RU"/>
        </w:rPr>
        <w:t>порядку</w:t>
      </w:r>
      <w:r>
        <w:rPr>
          <w:sz w:val="24"/>
          <w:szCs w:val="24"/>
          <w:lang w:val="ru-RU"/>
        </w:rPr>
        <w:t xml:space="preserve"> </w:t>
      </w:r>
      <w:r w:rsidRPr="00926478">
        <w:rPr>
          <w:sz w:val="24"/>
          <w:szCs w:val="24"/>
          <w:lang w:val="ru-RU"/>
        </w:rPr>
        <w:t xml:space="preserve">осуществления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контроля и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аудита в </w:t>
      </w:r>
      <w:proofErr w:type="gramStart"/>
      <w:r w:rsidRPr="00926478">
        <w:rPr>
          <w:sz w:val="24"/>
          <w:szCs w:val="24"/>
          <w:lang w:val="ru-RU"/>
        </w:rPr>
        <w:t>муниципальном</w:t>
      </w:r>
      <w:proofErr w:type="gramEnd"/>
      <w:r w:rsidRPr="00926478">
        <w:rPr>
          <w:sz w:val="24"/>
          <w:szCs w:val="24"/>
          <w:lang w:val="ru-RU"/>
        </w:rPr>
        <w:t xml:space="preserve"> </w:t>
      </w:r>
    </w:p>
    <w:p w:rsidR="00926478" w:rsidRDefault="00926478" w:rsidP="00926478">
      <w:pPr>
        <w:pStyle w:val="a3"/>
        <w:spacing w:before="4"/>
        <w:ind w:left="9356" w:firstLine="0"/>
        <w:rPr>
          <w:sz w:val="24"/>
          <w:szCs w:val="24"/>
          <w:lang w:val="ru-RU"/>
        </w:rPr>
      </w:pPr>
      <w:proofErr w:type="gramStart"/>
      <w:r w:rsidRPr="00926478">
        <w:rPr>
          <w:sz w:val="24"/>
          <w:szCs w:val="24"/>
          <w:lang w:val="ru-RU"/>
        </w:rPr>
        <w:t>образовании</w:t>
      </w:r>
      <w:proofErr w:type="gramEnd"/>
      <w:r w:rsidRPr="00926478">
        <w:rPr>
          <w:sz w:val="24"/>
          <w:szCs w:val="24"/>
          <w:lang w:val="ru-RU"/>
        </w:rPr>
        <w:t xml:space="preserve"> «Важинское городское поселение </w:t>
      </w:r>
    </w:p>
    <w:p w:rsidR="00926478" w:rsidRDefault="00926478" w:rsidP="00926478">
      <w:pPr>
        <w:pStyle w:val="a3"/>
        <w:spacing w:before="4"/>
        <w:ind w:left="9356" w:firstLine="0"/>
        <w:rPr>
          <w:sz w:val="24"/>
          <w:szCs w:val="24"/>
          <w:lang w:val="ru-RU"/>
        </w:rPr>
      </w:pPr>
      <w:r w:rsidRPr="00926478">
        <w:rPr>
          <w:sz w:val="24"/>
          <w:szCs w:val="24"/>
          <w:lang w:val="ru-RU"/>
        </w:rPr>
        <w:t xml:space="preserve">Подпорожского муниципального </w:t>
      </w:r>
    </w:p>
    <w:p w:rsidR="00926478" w:rsidRPr="00926478" w:rsidRDefault="00926478" w:rsidP="00926478">
      <w:pPr>
        <w:pStyle w:val="a3"/>
        <w:spacing w:before="4"/>
        <w:ind w:left="9356" w:firstLine="0"/>
        <w:rPr>
          <w:sz w:val="24"/>
          <w:szCs w:val="24"/>
          <w:lang w:val="ru-RU"/>
        </w:rPr>
      </w:pPr>
      <w:r w:rsidRPr="00926478">
        <w:rPr>
          <w:sz w:val="24"/>
          <w:szCs w:val="24"/>
          <w:lang w:val="ru-RU"/>
        </w:rPr>
        <w:t>района Ленинградской области»</w:t>
      </w:r>
    </w:p>
    <w:p w:rsidR="00B17C3A" w:rsidRPr="00926478" w:rsidRDefault="00AE4BE9" w:rsidP="00926478">
      <w:pPr>
        <w:pStyle w:val="a3"/>
        <w:spacing w:before="4"/>
        <w:jc w:val="center"/>
        <w:rPr>
          <w:sz w:val="24"/>
          <w:szCs w:val="24"/>
          <w:lang w:val="ru-RU"/>
        </w:rPr>
      </w:pPr>
      <w:r w:rsidRPr="00926478">
        <w:rPr>
          <w:sz w:val="24"/>
          <w:szCs w:val="24"/>
          <w:lang w:val="ru-RU"/>
        </w:rPr>
        <w:t>КАРТА</w:t>
      </w:r>
    </w:p>
    <w:p w:rsidR="00B17C3A" w:rsidRPr="00926478" w:rsidRDefault="00AE4BE9" w:rsidP="00926478">
      <w:pPr>
        <w:pStyle w:val="a3"/>
        <w:tabs>
          <w:tab w:val="left" w:pos="8532"/>
          <w:tab w:val="left" w:pos="9162"/>
        </w:tabs>
        <w:ind w:left="0" w:right="-29" w:firstLine="0"/>
        <w:jc w:val="center"/>
        <w:rPr>
          <w:sz w:val="24"/>
          <w:szCs w:val="24"/>
          <w:lang w:val="ru-RU"/>
        </w:rPr>
      </w:pPr>
      <w:r w:rsidRPr="00926478">
        <w:rPr>
          <w:sz w:val="24"/>
          <w:szCs w:val="24"/>
          <w:lang w:val="ru-RU"/>
        </w:rPr>
        <w:t>внут</w:t>
      </w:r>
      <w:bookmarkStart w:id="3" w:name="_GoBack"/>
      <w:bookmarkEnd w:id="3"/>
      <w:r w:rsidRPr="00926478">
        <w:rPr>
          <w:sz w:val="24"/>
          <w:szCs w:val="24"/>
          <w:lang w:val="ru-RU"/>
        </w:rPr>
        <w:t>реннего финансового</w:t>
      </w:r>
      <w:r w:rsidRPr="00926478">
        <w:rPr>
          <w:spacing w:val="-12"/>
          <w:sz w:val="24"/>
          <w:szCs w:val="24"/>
          <w:lang w:val="ru-RU"/>
        </w:rPr>
        <w:t xml:space="preserve"> </w:t>
      </w:r>
      <w:r w:rsidRPr="00926478">
        <w:rPr>
          <w:sz w:val="24"/>
          <w:szCs w:val="24"/>
          <w:lang w:val="ru-RU"/>
        </w:rPr>
        <w:t>контроля на</w:t>
      </w:r>
      <w:r w:rsidRPr="00926478">
        <w:rPr>
          <w:sz w:val="24"/>
          <w:szCs w:val="24"/>
          <w:u w:val="single"/>
          <w:lang w:val="ru-RU"/>
        </w:rPr>
        <w:t xml:space="preserve"> </w:t>
      </w:r>
      <w:r w:rsidRPr="00926478">
        <w:rPr>
          <w:sz w:val="24"/>
          <w:szCs w:val="24"/>
          <w:u w:val="single"/>
          <w:lang w:val="ru-RU"/>
        </w:rPr>
        <w:tab/>
      </w:r>
      <w:r w:rsidRPr="00926478">
        <w:rPr>
          <w:sz w:val="24"/>
          <w:szCs w:val="24"/>
          <w:lang w:val="ru-RU"/>
        </w:rPr>
        <w:t>20</w:t>
      </w:r>
      <w:r w:rsidRPr="00926478">
        <w:rPr>
          <w:sz w:val="24"/>
          <w:szCs w:val="24"/>
          <w:u w:val="single"/>
          <w:lang w:val="ru-RU"/>
        </w:rPr>
        <w:t xml:space="preserve"> </w:t>
      </w:r>
      <w:r w:rsidRPr="00926478">
        <w:rPr>
          <w:sz w:val="24"/>
          <w:szCs w:val="24"/>
          <w:u w:val="single"/>
          <w:lang w:val="ru-RU"/>
        </w:rPr>
        <w:tab/>
      </w:r>
      <w:r w:rsidRPr="00926478">
        <w:rPr>
          <w:sz w:val="24"/>
          <w:szCs w:val="24"/>
          <w:lang w:val="ru-RU"/>
        </w:rPr>
        <w:t>года</w:t>
      </w:r>
    </w:p>
    <w:p w:rsidR="00B17C3A" w:rsidRPr="00AE4BE9" w:rsidRDefault="00C41A16" w:rsidP="00926478">
      <w:pPr>
        <w:pStyle w:val="a3"/>
        <w:spacing w:before="6"/>
        <w:ind w:left="0" w:firstLine="0"/>
        <w:jc w:val="center"/>
        <w:rPr>
          <w:sz w:val="23"/>
          <w:lang w:val="ru-RU"/>
        </w:rPr>
      </w:pPr>
      <w:r>
        <w:pict>
          <v:line id="_x0000_s1028" style="position:absolute;left:0;text-align:left;z-index:251656704;mso-wrap-distance-left:0;mso-wrap-distance-right:0;mso-position-horizontal-relative:page" from="165.4pt,15.8pt" to="690.3pt,15.8pt" strokeweight=".19811mm">
            <w10:wrap type="topAndBottom" anchorx="page"/>
          </v:line>
        </w:pict>
      </w:r>
    </w:p>
    <w:p w:rsidR="00B17C3A" w:rsidRPr="00AE4BE9" w:rsidRDefault="00AE4BE9" w:rsidP="00D8686C">
      <w:pPr>
        <w:spacing w:line="200" w:lineRule="exact"/>
        <w:rPr>
          <w:sz w:val="20"/>
          <w:lang w:val="ru-RU"/>
        </w:rPr>
      </w:pPr>
      <w:proofErr w:type="gramStart"/>
      <w:r w:rsidRPr="00AE4BE9">
        <w:rPr>
          <w:sz w:val="20"/>
          <w:lang w:val="ru-RU"/>
        </w:rPr>
        <w:t>(наименование главного администратора (главного распорядителя)</w:t>
      </w:r>
      <w:proofErr w:type="gramEnd"/>
    </w:p>
    <w:tbl>
      <w:tblPr>
        <w:tblStyle w:val="TableNormal"/>
        <w:tblW w:w="1474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947"/>
        <w:gridCol w:w="2434"/>
        <w:gridCol w:w="1894"/>
        <w:gridCol w:w="2566"/>
        <w:gridCol w:w="1760"/>
        <w:gridCol w:w="1625"/>
        <w:gridCol w:w="2028"/>
      </w:tblGrid>
      <w:tr w:rsidR="00B17C3A" w:rsidTr="00926478">
        <w:trPr>
          <w:trHeight w:hRule="exact" w:val="2146"/>
        </w:trPr>
        <w:tc>
          <w:tcPr>
            <w:tcW w:w="492" w:type="dxa"/>
          </w:tcPr>
          <w:p w:rsidR="00B17C3A" w:rsidRDefault="00AE4BE9" w:rsidP="00D8686C">
            <w:pPr>
              <w:pStyle w:val="TableParagraph"/>
              <w:spacing w:before="95"/>
              <w:jc w:val="left"/>
              <w:rPr>
                <w:sz w:val="24"/>
              </w:rPr>
            </w:pPr>
            <w:r>
              <w:rPr>
                <w:w w:val="99"/>
                <w:sz w:val="24"/>
              </w:rPr>
              <w:t>N</w:t>
            </w:r>
          </w:p>
          <w:p w:rsidR="00B17C3A" w:rsidRDefault="00AE4BE9" w:rsidP="00D8686C">
            <w:pPr>
              <w:pStyle w:val="TableParagraph"/>
              <w:spacing w:before="0"/>
              <w:jc w:val="left"/>
              <w:rPr>
                <w:sz w:val="24"/>
              </w:rPr>
            </w:pPr>
            <w:r>
              <w:rPr>
                <w:sz w:val="24"/>
              </w:rPr>
              <w:t>п/п</w:t>
            </w:r>
          </w:p>
        </w:tc>
        <w:tc>
          <w:tcPr>
            <w:tcW w:w="1947" w:type="dxa"/>
          </w:tcPr>
          <w:p w:rsidR="00B17C3A" w:rsidRPr="00AE4BE9" w:rsidRDefault="00AE4BE9" w:rsidP="00D8686C">
            <w:pPr>
              <w:pStyle w:val="TableParagraph"/>
              <w:spacing w:before="95"/>
              <w:ind w:right="64"/>
              <w:rPr>
                <w:sz w:val="24"/>
                <w:lang w:val="ru-RU"/>
              </w:rPr>
            </w:pPr>
            <w:r w:rsidRPr="00AE4BE9">
              <w:rPr>
                <w:sz w:val="24"/>
                <w:lang w:val="ru-RU"/>
              </w:rPr>
              <w:t>Предмет внутреннего финансового контроля (операция, форма документа)</w:t>
            </w:r>
          </w:p>
        </w:tc>
        <w:tc>
          <w:tcPr>
            <w:tcW w:w="2434" w:type="dxa"/>
          </w:tcPr>
          <w:p w:rsidR="00B17C3A" w:rsidRPr="00AE4BE9" w:rsidRDefault="00AE4BE9" w:rsidP="00D8686C">
            <w:pPr>
              <w:pStyle w:val="TableParagraph"/>
              <w:spacing w:before="95"/>
              <w:ind w:right="62" w:firstLine="3"/>
              <w:rPr>
                <w:sz w:val="24"/>
                <w:lang w:val="ru-RU"/>
              </w:rPr>
            </w:pPr>
            <w:proofErr w:type="gramStart"/>
            <w:r w:rsidRPr="00AE4BE9">
              <w:rPr>
                <w:sz w:val="24"/>
                <w:lang w:val="ru-RU"/>
              </w:rPr>
              <w:t>Ответственный</w:t>
            </w:r>
            <w:proofErr w:type="gramEnd"/>
            <w:r w:rsidRPr="00AE4BE9">
              <w:rPr>
                <w:sz w:val="24"/>
                <w:lang w:val="ru-RU"/>
              </w:rPr>
              <w:t xml:space="preserve"> за выполнение операции (формирование документа) с указанием должности, фамилии, инициалов</w:t>
            </w:r>
          </w:p>
        </w:tc>
        <w:tc>
          <w:tcPr>
            <w:tcW w:w="1894" w:type="dxa"/>
          </w:tcPr>
          <w:p w:rsidR="00B17C3A" w:rsidRPr="00AE4BE9" w:rsidRDefault="00AE4BE9" w:rsidP="00D8686C">
            <w:pPr>
              <w:pStyle w:val="TableParagraph"/>
              <w:spacing w:before="95"/>
              <w:ind w:right="146"/>
              <w:rPr>
                <w:sz w:val="24"/>
                <w:lang w:val="ru-RU"/>
              </w:rPr>
            </w:pPr>
            <w:r w:rsidRPr="00AE4BE9">
              <w:rPr>
                <w:sz w:val="24"/>
                <w:lang w:val="ru-RU"/>
              </w:rPr>
              <w:t>Периодичность выполнения операции (формирования документа)</w:t>
            </w:r>
          </w:p>
        </w:tc>
        <w:tc>
          <w:tcPr>
            <w:tcW w:w="2566" w:type="dxa"/>
          </w:tcPr>
          <w:p w:rsidR="00B17C3A" w:rsidRPr="00AE4BE9" w:rsidRDefault="00AE4BE9" w:rsidP="00D8686C">
            <w:pPr>
              <w:pStyle w:val="TableParagraph"/>
              <w:spacing w:before="95"/>
              <w:ind w:right="112"/>
              <w:rPr>
                <w:sz w:val="24"/>
                <w:lang w:val="ru-RU"/>
              </w:rPr>
            </w:pPr>
            <w:proofErr w:type="gramStart"/>
            <w:r w:rsidRPr="00AE4BE9">
              <w:rPr>
                <w:sz w:val="24"/>
                <w:lang w:val="ru-RU"/>
              </w:rPr>
              <w:t>Ответственный</w:t>
            </w:r>
            <w:proofErr w:type="gramEnd"/>
            <w:r w:rsidRPr="00AE4BE9">
              <w:rPr>
                <w:sz w:val="24"/>
                <w:lang w:val="ru-RU"/>
              </w:rPr>
              <w:t xml:space="preserve"> за осуществление внутреннего финансового контроля с указанием должности, фамилии, инициалов</w:t>
            </w:r>
          </w:p>
        </w:tc>
        <w:tc>
          <w:tcPr>
            <w:tcW w:w="1760" w:type="dxa"/>
          </w:tcPr>
          <w:p w:rsidR="00B17C3A" w:rsidRPr="00AE4BE9" w:rsidRDefault="00AE4BE9" w:rsidP="00D8686C">
            <w:pPr>
              <w:pStyle w:val="TableParagraph"/>
              <w:spacing w:before="95"/>
              <w:ind w:right="159"/>
              <w:rPr>
                <w:sz w:val="24"/>
                <w:lang w:val="ru-RU"/>
              </w:rPr>
            </w:pPr>
            <w:r w:rsidRPr="00AE4BE9">
              <w:rPr>
                <w:sz w:val="24"/>
                <w:lang w:val="ru-RU"/>
              </w:rPr>
              <w:t>Способ/метод внутреннего финансового контроля</w:t>
            </w:r>
          </w:p>
        </w:tc>
        <w:tc>
          <w:tcPr>
            <w:tcW w:w="1625" w:type="dxa"/>
          </w:tcPr>
          <w:p w:rsidR="00B17C3A" w:rsidRDefault="00AE4BE9" w:rsidP="00D8686C">
            <w:pPr>
              <w:pStyle w:val="TableParagraph"/>
              <w:spacing w:before="95"/>
              <w:ind w:right="121" w:hanging="212"/>
              <w:jc w:val="left"/>
              <w:rPr>
                <w:sz w:val="24"/>
              </w:rPr>
            </w:pPr>
            <w:proofErr w:type="spellStart"/>
            <w:r>
              <w:rPr>
                <w:sz w:val="24"/>
              </w:rPr>
              <w:t>Контрольное</w:t>
            </w:r>
            <w:proofErr w:type="spellEnd"/>
            <w:r>
              <w:rPr>
                <w:sz w:val="24"/>
              </w:rPr>
              <w:t xml:space="preserve"> </w:t>
            </w:r>
            <w:proofErr w:type="spellStart"/>
            <w:r>
              <w:rPr>
                <w:sz w:val="24"/>
              </w:rPr>
              <w:t>действие</w:t>
            </w:r>
            <w:proofErr w:type="spellEnd"/>
          </w:p>
        </w:tc>
        <w:tc>
          <w:tcPr>
            <w:tcW w:w="2028" w:type="dxa"/>
          </w:tcPr>
          <w:p w:rsidR="00B17C3A" w:rsidRDefault="00AE4BE9" w:rsidP="00D8686C">
            <w:pPr>
              <w:pStyle w:val="TableParagraph"/>
              <w:spacing w:before="95"/>
              <w:ind w:right="214"/>
              <w:rPr>
                <w:sz w:val="24"/>
              </w:rPr>
            </w:pPr>
            <w:proofErr w:type="spellStart"/>
            <w:r>
              <w:rPr>
                <w:sz w:val="24"/>
              </w:rPr>
              <w:t>Периодичность</w:t>
            </w:r>
            <w:proofErr w:type="spellEnd"/>
            <w:r>
              <w:rPr>
                <w:sz w:val="24"/>
              </w:rPr>
              <w:t xml:space="preserve"> </w:t>
            </w:r>
            <w:proofErr w:type="spellStart"/>
            <w:r>
              <w:rPr>
                <w:sz w:val="24"/>
              </w:rPr>
              <w:t>осуществления</w:t>
            </w:r>
            <w:proofErr w:type="spellEnd"/>
            <w:r>
              <w:rPr>
                <w:sz w:val="24"/>
              </w:rPr>
              <w:t xml:space="preserve"> </w:t>
            </w:r>
            <w:proofErr w:type="spellStart"/>
            <w:r>
              <w:rPr>
                <w:sz w:val="24"/>
              </w:rPr>
              <w:t>контрольных</w:t>
            </w:r>
            <w:proofErr w:type="spellEnd"/>
            <w:r>
              <w:rPr>
                <w:sz w:val="24"/>
              </w:rPr>
              <w:t xml:space="preserve"> </w:t>
            </w:r>
            <w:proofErr w:type="spellStart"/>
            <w:r>
              <w:rPr>
                <w:sz w:val="24"/>
              </w:rPr>
              <w:t>действий</w:t>
            </w:r>
            <w:proofErr w:type="spellEnd"/>
          </w:p>
        </w:tc>
      </w:tr>
      <w:tr w:rsidR="00B17C3A" w:rsidTr="00926478">
        <w:trPr>
          <w:trHeight w:hRule="exact" w:val="490"/>
        </w:trPr>
        <w:tc>
          <w:tcPr>
            <w:tcW w:w="492" w:type="dxa"/>
          </w:tcPr>
          <w:p w:rsidR="00B17C3A" w:rsidRDefault="00AE4BE9" w:rsidP="00D8686C">
            <w:pPr>
              <w:pStyle w:val="TableParagraph"/>
              <w:spacing w:before="95"/>
              <w:rPr>
                <w:sz w:val="24"/>
              </w:rPr>
            </w:pPr>
            <w:r>
              <w:rPr>
                <w:sz w:val="24"/>
              </w:rPr>
              <w:t>1</w:t>
            </w:r>
          </w:p>
        </w:tc>
        <w:tc>
          <w:tcPr>
            <w:tcW w:w="1947" w:type="dxa"/>
          </w:tcPr>
          <w:p w:rsidR="00B17C3A" w:rsidRDefault="00AE4BE9" w:rsidP="00D8686C">
            <w:pPr>
              <w:pStyle w:val="TableParagraph"/>
              <w:spacing w:before="95"/>
              <w:rPr>
                <w:sz w:val="24"/>
              </w:rPr>
            </w:pPr>
            <w:r>
              <w:rPr>
                <w:sz w:val="24"/>
              </w:rPr>
              <w:t>2</w:t>
            </w:r>
          </w:p>
        </w:tc>
        <w:tc>
          <w:tcPr>
            <w:tcW w:w="2434" w:type="dxa"/>
          </w:tcPr>
          <w:p w:rsidR="00B17C3A" w:rsidRDefault="00AE4BE9" w:rsidP="00D8686C">
            <w:pPr>
              <w:pStyle w:val="TableParagraph"/>
              <w:spacing w:before="95"/>
              <w:rPr>
                <w:sz w:val="24"/>
              </w:rPr>
            </w:pPr>
            <w:r>
              <w:rPr>
                <w:sz w:val="24"/>
              </w:rPr>
              <w:t>3</w:t>
            </w:r>
          </w:p>
        </w:tc>
        <w:tc>
          <w:tcPr>
            <w:tcW w:w="1894" w:type="dxa"/>
          </w:tcPr>
          <w:p w:rsidR="00B17C3A" w:rsidRDefault="00AE4BE9" w:rsidP="00D8686C">
            <w:pPr>
              <w:pStyle w:val="TableParagraph"/>
              <w:spacing w:before="95"/>
              <w:rPr>
                <w:sz w:val="24"/>
              </w:rPr>
            </w:pPr>
            <w:r>
              <w:rPr>
                <w:sz w:val="24"/>
              </w:rPr>
              <w:t>4</w:t>
            </w:r>
          </w:p>
        </w:tc>
        <w:tc>
          <w:tcPr>
            <w:tcW w:w="2566" w:type="dxa"/>
          </w:tcPr>
          <w:p w:rsidR="00B17C3A" w:rsidRDefault="00AE4BE9" w:rsidP="00D8686C">
            <w:pPr>
              <w:pStyle w:val="TableParagraph"/>
              <w:spacing w:before="95"/>
              <w:rPr>
                <w:sz w:val="24"/>
              </w:rPr>
            </w:pPr>
            <w:r>
              <w:rPr>
                <w:sz w:val="24"/>
              </w:rPr>
              <w:t>5</w:t>
            </w:r>
          </w:p>
        </w:tc>
        <w:tc>
          <w:tcPr>
            <w:tcW w:w="1760" w:type="dxa"/>
          </w:tcPr>
          <w:p w:rsidR="00B17C3A" w:rsidRDefault="00AE4BE9" w:rsidP="00D8686C">
            <w:pPr>
              <w:pStyle w:val="TableParagraph"/>
              <w:spacing w:before="95"/>
              <w:ind w:right="1"/>
              <w:rPr>
                <w:sz w:val="24"/>
              </w:rPr>
            </w:pPr>
            <w:r>
              <w:rPr>
                <w:sz w:val="24"/>
              </w:rPr>
              <w:t>6</w:t>
            </w:r>
          </w:p>
        </w:tc>
        <w:tc>
          <w:tcPr>
            <w:tcW w:w="1625" w:type="dxa"/>
          </w:tcPr>
          <w:p w:rsidR="00B17C3A" w:rsidRDefault="00AE4BE9" w:rsidP="00D8686C">
            <w:pPr>
              <w:pStyle w:val="TableParagraph"/>
              <w:spacing w:before="95"/>
              <w:rPr>
                <w:sz w:val="24"/>
              </w:rPr>
            </w:pPr>
            <w:r>
              <w:rPr>
                <w:sz w:val="24"/>
              </w:rPr>
              <w:t>7</w:t>
            </w:r>
          </w:p>
        </w:tc>
        <w:tc>
          <w:tcPr>
            <w:tcW w:w="2028" w:type="dxa"/>
          </w:tcPr>
          <w:p w:rsidR="00B17C3A" w:rsidRDefault="00AE4BE9" w:rsidP="00D8686C">
            <w:pPr>
              <w:pStyle w:val="TableParagraph"/>
              <w:spacing w:before="95"/>
              <w:rPr>
                <w:sz w:val="24"/>
              </w:rPr>
            </w:pPr>
            <w:r>
              <w:rPr>
                <w:sz w:val="24"/>
              </w:rPr>
              <w:t>8</w:t>
            </w:r>
          </w:p>
        </w:tc>
      </w:tr>
      <w:tr w:rsidR="00B17C3A" w:rsidTr="00926478">
        <w:trPr>
          <w:trHeight w:hRule="exact" w:val="490"/>
        </w:trPr>
        <w:tc>
          <w:tcPr>
            <w:tcW w:w="492" w:type="dxa"/>
          </w:tcPr>
          <w:p w:rsidR="00B17C3A" w:rsidRDefault="00AE4BE9" w:rsidP="00D8686C">
            <w:pPr>
              <w:pStyle w:val="TableParagraph"/>
              <w:spacing w:before="95"/>
              <w:jc w:val="left"/>
              <w:rPr>
                <w:sz w:val="24"/>
              </w:rPr>
            </w:pPr>
            <w:r>
              <w:rPr>
                <w:sz w:val="24"/>
              </w:rPr>
              <w:t>1</w:t>
            </w:r>
          </w:p>
        </w:tc>
        <w:tc>
          <w:tcPr>
            <w:tcW w:w="1947" w:type="dxa"/>
          </w:tcPr>
          <w:p w:rsidR="00B17C3A" w:rsidRDefault="00B17C3A" w:rsidP="00D8686C"/>
        </w:tc>
        <w:tc>
          <w:tcPr>
            <w:tcW w:w="12307" w:type="dxa"/>
            <w:gridSpan w:val="6"/>
          </w:tcPr>
          <w:p w:rsidR="00B17C3A" w:rsidRDefault="00AE4BE9" w:rsidP="00D8686C">
            <w:pPr>
              <w:pStyle w:val="TableParagraph"/>
              <w:spacing w:before="95"/>
              <w:jc w:val="left"/>
              <w:rPr>
                <w:sz w:val="24"/>
              </w:rPr>
            </w:pPr>
            <w:r>
              <w:rPr>
                <w:sz w:val="24"/>
              </w:rPr>
              <w:t>(</w:t>
            </w:r>
            <w:proofErr w:type="spellStart"/>
            <w:r>
              <w:rPr>
                <w:sz w:val="24"/>
              </w:rPr>
              <w:t>Наименование</w:t>
            </w:r>
            <w:proofErr w:type="spellEnd"/>
            <w:r>
              <w:rPr>
                <w:sz w:val="24"/>
              </w:rPr>
              <w:t xml:space="preserve"> </w:t>
            </w:r>
            <w:proofErr w:type="spellStart"/>
            <w:r>
              <w:rPr>
                <w:sz w:val="24"/>
              </w:rPr>
              <w:t>внутренней</w:t>
            </w:r>
            <w:proofErr w:type="spellEnd"/>
            <w:r>
              <w:rPr>
                <w:sz w:val="24"/>
              </w:rPr>
              <w:t xml:space="preserve"> </w:t>
            </w:r>
            <w:proofErr w:type="spellStart"/>
            <w:r>
              <w:rPr>
                <w:sz w:val="24"/>
              </w:rPr>
              <w:t>бюджетной</w:t>
            </w:r>
            <w:proofErr w:type="spellEnd"/>
            <w:r>
              <w:rPr>
                <w:sz w:val="24"/>
              </w:rPr>
              <w:t xml:space="preserve"> </w:t>
            </w:r>
            <w:proofErr w:type="spellStart"/>
            <w:r>
              <w:rPr>
                <w:sz w:val="24"/>
              </w:rPr>
              <w:t>процедуры</w:t>
            </w:r>
            <w:proofErr w:type="spellEnd"/>
            <w:r>
              <w:rPr>
                <w:sz w:val="24"/>
              </w:rPr>
              <w:t>)</w:t>
            </w:r>
          </w:p>
        </w:tc>
      </w:tr>
      <w:tr w:rsidR="00B17C3A" w:rsidTr="00926478">
        <w:trPr>
          <w:trHeight w:hRule="exact" w:val="490"/>
        </w:trPr>
        <w:tc>
          <w:tcPr>
            <w:tcW w:w="492" w:type="dxa"/>
          </w:tcPr>
          <w:p w:rsidR="00B17C3A" w:rsidRDefault="00AE4BE9" w:rsidP="00D8686C">
            <w:pPr>
              <w:pStyle w:val="TableParagraph"/>
              <w:spacing w:before="95"/>
              <w:jc w:val="left"/>
              <w:rPr>
                <w:sz w:val="24"/>
              </w:rPr>
            </w:pPr>
            <w:r>
              <w:rPr>
                <w:sz w:val="24"/>
              </w:rPr>
              <w:t>1.1</w:t>
            </w:r>
          </w:p>
        </w:tc>
        <w:tc>
          <w:tcPr>
            <w:tcW w:w="1947" w:type="dxa"/>
          </w:tcPr>
          <w:p w:rsidR="00B17C3A" w:rsidRDefault="00B17C3A" w:rsidP="00D8686C"/>
        </w:tc>
        <w:tc>
          <w:tcPr>
            <w:tcW w:w="2434" w:type="dxa"/>
          </w:tcPr>
          <w:p w:rsidR="00B17C3A" w:rsidRDefault="00B17C3A" w:rsidP="00D8686C"/>
        </w:tc>
        <w:tc>
          <w:tcPr>
            <w:tcW w:w="1894" w:type="dxa"/>
          </w:tcPr>
          <w:p w:rsidR="00B17C3A" w:rsidRDefault="00B17C3A" w:rsidP="00D8686C"/>
        </w:tc>
        <w:tc>
          <w:tcPr>
            <w:tcW w:w="2566" w:type="dxa"/>
          </w:tcPr>
          <w:p w:rsidR="00B17C3A" w:rsidRDefault="00B17C3A" w:rsidP="00D8686C"/>
        </w:tc>
        <w:tc>
          <w:tcPr>
            <w:tcW w:w="1760" w:type="dxa"/>
          </w:tcPr>
          <w:p w:rsidR="00B17C3A" w:rsidRDefault="00B17C3A" w:rsidP="00D8686C"/>
        </w:tc>
        <w:tc>
          <w:tcPr>
            <w:tcW w:w="1625" w:type="dxa"/>
          </w:tcPr>
          <w:p w:rsidR="00B17C3A" w:rsidRDefault="00B17C3A" w:rsidP="00D8686C"/>
        </w:tc>
        <w:tc>
          <w:tcPr>
            <w:tcW w:w="2028" w:type="dxa"/>
          </w:tcPr>
          <w:p w:rsidR="00B17C3A" w:rsidRDefault="00B17C3A" w:rsidP="00D8686C"/>
        </w:tc>
      </w:tr>
      <w:tr w:rsidR="00B17C3A" w:rsidTr="00926478">
        <w:trPr>
          <w:trHeight w:hRule="exact" w:val="492"/>
        </w:trPr>
        <w:tc>
          <w:tcPr>
            <w:tcW w:w="492" w:type="dxa"/>
          </w:tcPr>
          <w:p w:rsidR="00B17C3A" w:rsidRDefault="00AE4BE9" w:rsidP="00D8686C">
            <w:pPr>
              <w:pStyle w:val="TableParagraph"/>
              <w:spacing w:before="95"/>
              <w:jc w:val="left"/>
              <w:rPr>
                <w:sz w:val="24"/>
              </w:rPr>
            </w:pPr>
            <w:r>
              <w:rPr>
                <w:sz w:val="24"/>
              </w:rPr>
              <w:t>1.2</w:t>
            </w:r>
          </w:p>
        </w:tc>
        <w:tc>
          <w:tcPr>
            <w:tcW w:w="1947" w:type="dxa"/>
          </w:tcPr>
          <w:p w:rsidR="00B17C3A" w:rsidRDefault="00B17C3A" w:rsidP="00D8686C"/>
        </w:tc>
        <w:tc>
          <w:tcPr>
            <w:tcW w:w="2434" w:type="dxa"/>
          </w:tcPr>
          <w:p w:rsidR="00B17C3A" w:rsidRDefault="00B17C3A" w:rsidP="00D8686C"/>
        </w:tc>
        <w:tc>
          <w:tcPr>
            <w:tcW w:w="1894" w:type="dxa"/>
          </w:tcPr>
          <w:p w:rsidR="00B17C3A" w:rsidRDefault="00B17C3A" w:rsidP="00D8686C"/>
        </w:tc>
        <w:tc>
          <w:tcPr>
            <w:tcW w:w="2566" w:type="dxa"/>
          </w:tcPr>
          <w:p w:rsidR="00B17C3A" w:rsidRDefault="00B17C3A" w:rsidP="00D8686C"/>
        </w:tc>
        <w:tc>
          <w:tcPr>
            <w:tcW w:w="1760" w:type="dxa"/>
          </w:tcPr>
          <w:p w:rsidR="00B17C3A" w:rsidRDefault="00B17C3A" w:rsidP="00D8686C"/>
        </w:tc>
        <w:tc>
          <w:tcPr>
            <w:tcW w:w="1625" w:type="dxa"/>
          </w:tcPr>
          <w:p w:rsidR="00B17C3A" w:rsidRDefault="00B17C3A" w:rsidP="00D8686C"/>
        </w:tc>
        <w:tc>
          <w:tcPr>
            <w:tcW w:w="2028" w:type="dxa"/>
          </w:tcPr>
          <w:p w:rsidR="00B17C3A" w:rsidRDefault="00B17C3A" w:rsidP="00D8686C"/>
        </w:tc>
      </w:tr>
      <w:tr w:rsidR="00B17C3A" w:rsidTr="00926478">
        <w:trPr>
          <w:trHeight w:hRule="exact" w:val="490"/>
        </w:trPr>
        <w:tc>
          <w:tcPr>
            <w:tcW w:w="492" w:type="dxa"/>
          </w:tcPr>
          <w:p w:rsidR="00B17C3A" w:rsidRDefault="00AE4BE9" w:rsidP="00D8686C">
            <w:pPr>
              <w:pStyle w:val="TableParagraph"/>
              <w:spacing w:before="92"/>
              <w:jc w:val="left"/>
              <w:rPr>
                <w:sz w:val="24"/>
              </w:rPr>
            </w:pPr>
            <w:r>
              <w:rPr>
                <w:sz w:val="24"/>
              </w:rPr>
              <w:t>2</w:t>
            </w:r>
          </w:p>
        </w:tc>
        <w:tc>
          <w:tcPr>
            <w:tcW w:w="1947" w:type="dxa"/>
          </w:tcPr>
          <w:p w:rsidR="00B17C3A" w:rsidRDefault="00B17C3A" w:rsidP="00D8686C"/>
        </w:tc>
        <w:tc>
          <w:tcPr>
            <w:tcW w:w="12307" w:type="dxa"/>
            <w:gridSpan w:val="6"/>
          </w:tcPr>
          <w:p w:rsidR="00B17C3A" w:rsidRDefault="00AE4BE9" w:rsidP="00D8686C">
            <w:pPr>
              <w:pStyle w:val="TableParagraph"/>
              <w:spacing w:before="92"/>
              <w:jc w:val="left"/>
              <w:rPr>
                <w:sz w:val="24"/>
              </w:rPr>
            </w:pPr>
            <w:r>
              <w:rPr>
                <w:sz w:val="24"/>
              </w:rPr>
              <w:t>(</w:t>
            </w:r>
            <w:proofErr w:type="spellStart"/>
            <w:r>
              <w:rPr>
                <w:sz w:val="24"/>
              </w:rPr>
              <w:t>Наименование</w:t>
            </w:r>
            <w:proofErr w:type="spellEnd"/>
            <w:r>
              <w:rPr>
                <w:sz w:val="24"/>
              </w:rPr>
              <w:t xml:space="preserve"> </w:t>
            </w:r>
            <w:proofErr w:type="spellStart"/>
            <w:r>
              <w:rPr>
                <w:sz w:val="24"/>
              </w:rPr>
              <w:t>внутренней</w:t>
            </w:r>
            <w:proofErr w:type="spellEnd"/>
            <w:r>
              <w:rPr>
                <w:sz w:val="24"/>
              </w:rPr>
              <w:t xml:space="preserve"> </w:t>
            </w:r>
            <w:proofErr w:type="spellStart"/>
            <w:r>
              <w:rPr>
                <w:sz w:val="24"/>
              </w:rPr>
              <w:t>бюджетной</w:t>
            </w:r>
            <w:proofErr w:type="spellEnd"/>
            <w:r>
              <w:rPr>
                <w:sz w:val="24"/>
              </w:rPr>
              <w:t xml:space="preserve"> </w:t>
            </w:r>
            <w:proofErr w:type="spellStart"/>
            <w:r>
              <w:rPr>
                <w:sz w:val="24"/>
              </w:rPr>
              <w:t>процедуры</w:t>
            </w:r>
            <w:proofErr w:type="spellEnd"/>
            <w:r>
              <w:rPr>
                <w:sz w:val="24"/>
              </w:rPr>
              <w:t>)</w:t>
            </w:r>
          </w:p>
        </w:tc>
      </w:tr>
      <w:tr w:rsidR="00B17C3A" w:rsidTr="00926478">
        <w:trPr>
          <w:trHeight w:hRule="exact" w:val="490"/>
        </w:trPr>
        <w:tc>
          <w:tcPr>
            <w:tcW w:w="492" w:type="dxa"/>
          </w:tcPr>
          <w:p w:rsidR="00B17C3A" w:rsidRDefault="00AE4BE9" w:rsidP="00D8686C">
            <w:pPr>
              <w:pStyle w:val="TableParagraph"/>
              <w:spacing w:before="92"/>
              <w:jc w:val="left"/>
              <w:rPr>
                <w:sz w:val="24"/>
              </w:rPr>
            </w:pPr>
            <w:r>
              <w:rPr>
                <w:sz w:val="24"/>
              </w:rPr>
              <w:t>2.1</w:t>
            </w:r>
          </w:p>
        </w:tc>
        <w:tc>
          <w:tcPr>
            <w:tcW w:w="1947" w:type="dxa"/>
          </w:tcPr>
          <w:p w:rsidR="00B17C3A" w:rsidRDefault="00B17C3A" w:rsidP="00D8686C"/>
        </w:tc>
        <w:tc>
          <w:tcPr>
            <w:tcW w:w="2434" w:type="dxa"/>
          </w:tcPr>
          <w:p w:rsidR="00B17C3A" w:rsidRDefault="00B17C3A" w:rsidP="00D8686C"/>
        </w:tc>
        <w:tc>
          <w:tcPr>
            <w:tcW w:w="1894" w:type="dxa"/>
          </w:tcPr>
          <w:p w:rsidR="00B17C3A" w:rsidRDefault="00B17C3A" w:rsidP="00D8686C"/>
        </w:tc>
        <w:tc>
          <w:tcPr>
            <w:tcW w:w="2566" w:type="dxa"/>
          </w:tcPr>
          <w:p w:rsidR="00B17C3A" w:rsidRDefault="00B17C3A" w:rsidP="00D8686C"/>
        </w:tc>
        <w:tc>
          <w:tcPr>
            <w:tcW w:w="1760" w:type="dxa"/>
          </w:tcPr>
          <w:p w:rsidR="00B17C3A" w:rsidRDefault="00B17C3A" w:rsidP="00D8686C"/>
        </w:tc>
        <w:tc>
          <w:tcPr>
            <w:tcW w:w="1625" w:type="dxa"/>
          </w:tcPr>
          <w:p w:rsidR="00B17C3A" w:rsidRDefault="00B17C3A" w:rsidP="00D8686C"/>
        </w:tc>
        <w:tc>
          <w:tcPr>
            <w:tcW w:w="2028" w:type="dxa"/>
          </w:tcPr>
          <w:p w:rsidR="00B17C3A" w:rsidRDefault="00B17C3A" w:rsidP="00D8686C"/>
        </w:tc>
      </w:tr>
      <w:tr w:rsidR="00B17C3A" w:rsidTr="00926478">
        <w:trPr>
          <w:trHeight w:hRule="exact" w:val="490"/>
        </w:trPr>
        <w:tc>
          <w:tcPr>
            <w:tcW w:w="492" w:type="dxa"/>
          </w:tcPr>
          <w:p w:rsidR="00B17C3A" w:rsidRDefault="00AE4BE9" w:rsidP="00D8686C">
            <w:pPr>
              <w:pStyle w:val="TableParagraph"/>
              <w:spacing w:before="95"/>
              <w:jc w:val="left"/>
              <w:rPr>
                <w:sz w:val="24"/>
              </w:rPr>
            </w:pPr>
            <w:r>
              <w:rPr>
                <w:sz w:val="24"/>
              </w:rPr>
              <w:t>2.2</w:t>
            </w:r>
          </w:p>
        </w:tc>
        <w:tc>
          <w:tcPr>
            <w:tcW w:w="1947" w:type="dxa"/>
          </w:tcPr>
          <w:p w:rsidR="00B17C3A" w:rsidRDefault="00B17C3A" w:rsidP="00D8686C"/>
        </w:tc>
        <w:tc>
          <w:tcPr>
            <w:tcW w:w="2434" w:type="dxa"/>
          </w:tcPr>
          <w:p w:rsidR="00B17C3A" w:rsidRDefault="00B17C3A" w:rsidP="00D8686C"/>
        </w:tc>
        <w:tc>
          <w:tcPr>
            <w:tcW w:w="1894" w:type="dxa"/>
          </w:tcPr>
          <w:p w:rsidR="00B17C3A" w:rsidRDefault="00B17C3A" w:rsidP="00D8686C"/>
        </w:tc>
        <w:tc>
          <w:tcPr>
            <w:tcW w:w="2566" w:type="dxa"/>
          </w:tcPr>
          <w:p w:rsidR="00B17C3A" w:rsidRDefault="00B17C3A" w:rsidP="00D8686C"/>
        </w:tc>
        <w:tc>
          <w:tcPr>
            <w:tcW w:w="1760" w:type="dxa"/>
          </w:tcPr>
          <w:p w:rsidR="00B17C3A" w:rsidRDefault="00B17C3A" w:rsidP="00D8686C"/>
        </w:tc>
        <w:tc>
          <w:tcPr>
            <w:tcW w:w="1625" w:type="dxa"/>
          </w:tcPr>
          <w:p w:rsidR="00B17C3A" w:rsidRDefault="00B17C3A" w:rsidP="00D8686C"/>
        </w:tc>
        <w:tc>
          <w:tcPr>
            <w:tcW w:w="2028" w:type="dxa"/>
          </w:tcPr>
          <w:p w:rsidR="00B17C3A" w:rsidRDefault="00B17C3A" w:rsidP="00D8686C"/>
        </w:tc>
      </w:tr>
    </w:tbl>
    <w:p w:rsidR="00B17C3A" w:rsidRDefault="00AE4BE9" w:rsidP="00D8686C">
      <w:pPr>
        <w:rPr>
          <w:sz w:val="24"/>
        </w:rPr>
      </w:pPr>
      <w:proofErr w:type="spellStart"/>
      <w:r>
        <w:rPr>
          <w:sz w:val="24"/>
        </w:rPr>
        <w:t>Руководитель</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администратора</w:t>
      </w:r>
      <w:proofErr w:type="spellEnd"/>
    </w:p>
    <w:p w:rsidR="00B17C3A" w:rsidRPr="00954913" w:rsidRDefault="00AE4BE9" w:rsidP="00D8686C">
      <w:pPr>
        <w:tabs>
          <w:tab w:val="left" w:pos="2954"/>
          <w:tab w:val="left" w:pos="6090"/>
          <w:tab w:val="left" w:pos="6593"/>
          <w:tab w:val="left" w:pos="8334"/>
          <w:tab w:val="left" w:pos="8838"/>
          <w:tab w:val="left" w:pos="11834"/>
        </w:tabs>
        <w:spacing w:before="38"/>
        <w:rPr>
          <w:sz w:val="24"/>
          <w:lang w:val="ru-RU"/>
        </w:rPr>
      </w:pPr>
      <w:r w:rsidRPr="00954913">
        <w:rPr>
          <w:sz w:val="24"/>
          <w:lang w:val="ru-RU"/>
        </w:rPr>
        <w:t>(распорядителя)</w:t>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p>
    <w:p w:rsidR="00B17C3A" w:rsidRPr="00954913" w:rsidRDefault="00AE4BE9" w:rsidP="00D8686C">
      <w:pPr>
        <w:tabs>
          <w:tab w:val="left" w:pos="7304"/>
          <w:tab w:val="left" w:pos="10086"/>
        </w:tabs>
        <w:spacing w:before="10"/>
        <w:rPr>
          <w:sz w:val="20"/>
          <w:lang w:val="ru-RU"/>
        </w:rPr>
      </w:pPr>
      <w:r w:rsidRPr="00954913">
        <w:rPr>
          <w:sz w:val="20"/>
          <w:lang w:val="ru-RU"/>
        </w:rPr>
        <w:t>(должность)</w:t>
      </w:r>
      <w:r w:rsidRPr="00954913">
        <w:rPr>
          <w:sz w:val="20"/>
          <w:lang w:val="ru-RU"/>
        </w:rPr>
        <w:tab/>
        <w:t>(подпись)</w:t>
      </w:r>
      <w:r w:rsidRPr="00954913">
        <w:rPr>
          <w:sz w:val="20"/>
          <w:lang w:val="ru-RU"/>
        </w:rPr>
        <w:tab/>
        <w:t>(фамилия,</w:t>
      </w:r>
      <w:r w:rsidRPr="00954913">
        <w:rPr>
          <w:spacing w:val="-8"/>
          <w:sz w:val="20"/>
          <w:lang w:val="ru-RU"/>
        </w:rPr>
        <w:t xml:space="preserve"> </w:t>
      </w:r>
      <w:r w:rsidRPr="00954913">
        <w:rPr>
          <w:sz w:val="20"/>
          <w:lang w:val="ru-RU"/>
        </w:rPr>
        <w:t>инициалы)</w:t>
      </w:r>
    </w:p>
    <w:p w:rsidR="00B17C3A" w:rsidRPr="00954913" w:rsidRDefault="00B17C3A" w:rsidP="00D8686C">
      <w:pPr>
        <w:rPr>
          <w:sz w:val="20"/>
          <w:lang w:val="ru-RU"/>
        </w:rPr>
        <w:sectPr w:rsidR="00B17C3A" w:rsidRPr="00954913" w:rsidSect="00C647D2">
          <w:pgSz w:w="16840" w:h="11910" w:orient="landscape"/>
          <w:pgMar w:top="1134" w:right="851" w:bottom="1134" w:left="1701" w:header="720" w:footer="720" w:gutter="0"/>
          <w:cols w:space="720"/>
        </w:sectPr>
      </w:pPr>
    </w:p>
    <w:p w:rsidR="00926478" w:rsidRPr="00926478" w:rsidRDefault="00926478" w:rsidP="00926478">
      <w:pPr>
        <w:pStyle w:val="a3"/>
        <w:spacing w:before="4"/>
        <w:ind w:left="9356" w:firstLine="0"/>
        <w:rPr>
          <w:sz w:val="24"/>
          <w:szCs w:val="24"/>
          <w:lang w:val="ru-RU"/>
        </w:rPr>
      </w:pPr>
      <w:bookmarkStart w:id="4" w:name="_bookmark3"/>
      <w:bookmarkEnd w:id="4"/>
      <w:r w:rsidRPr="00926478">
        <w:rPr>
          <w:sz w:val="24"/>
          <w:szCs w:val="24"/>
          <w:lang w:val="ru-RU"/>
        </w:rPr>
        <w:lastRenderedPageBreak/>
        <w:t xml:space="preserve">Приложение № </w:t>
      </w:r>
      <w:r>
        <w:rPr>
          <w:sz w:val="24"/>
          <w:szCs w:val="24"/>
          <w:lang w:val="ru-RU"/>
        </w:rPr>
        <w:t>2</w:t>
      </w:r>
    </w:p>
    <w:p w:rsidR="00926478" w:rsidRDefault="00926478" w:rsidP="00926478">
      <w:pPr>
        <w:pStyle w:val="a3"/>
        <w:spacing w:before="4"/>
        <w:ind w:left="9356" w:firstLine="0"/>
        <w:rPr>
          <w:sz w:val="24"/>
          <w:szCs w:val="24"/>
          <w:lang w:val="ru-RU"/>
        </w:rPr>
      </w:pPr>
      <w:r w:rsidRPr="00926478">
        <w:rPr>
          <w:sz w:val="24"/>
          <w:szCs w:val="24"/>
          <w:lang w:val="ru-RU"/>
        </w:rPr>
        <w:t>к порядку</w:t>
      </w:r>
      <w:r>
        <w:rPr>
          <w:sz w:val="24"/>
          <w:szCs w:val="24"/>
          <w:lang w:val="ru-RU"/>
        </w:rPr>
        <w:t xml:space="preserve"> </w:t>
      </w:r>
      <w:r w:rsidRPr="00926478">
        <w:rPr>
          <w:sz w:val="24"/>
          <w:szCs w:val="24"/>
          <w:lang w:val="ru-RU"/>
        </w:rPr>
        <w:t xml:space="preserve">осуществления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контроля и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аудита в </w:t>
      </w:r>
      <w:proofErr w:type="gramStart"/>
      <w:r w:rsidRPr="00926478">
        <w:rPr>
          <w:sz w:val="24"/>
          <w:szCs w:val="24"/>
          <w:lang w:val="ru-RU"/>
        </w:rPr>
        <w:t>муниципальном</w:t>
      </w:r>
      <w:proofErr w:type="gramEnd"/>
      <w:r w:rsidRPr="00926478">
        <w:rPr>
          <w:sz w:val="24"/>
          <w:szCs w:val="24"/>
          <w:lang w:val="ru-RU"/>
        </w:rPr>
        <w:t xml:space="preserve"> </w:t>
      </w:r>
    </w:p>
    <w:p w:rsidR="00926478" w:rsidRDefault="00926478" w:rsidP="00926478">
      <w:pPr>
        <w:pStyle w:val="a3"/>
        <w:spacing w:before="4"/>
        <w:ind w:left="9356" w:firstLine="0"/>
        <w:rPr>
          <w:sz w:val="24"/>
          <w:szCs w:val="24"/>
          <w:lang w:val="ru-RU"/>
        </w:rPr>
      </w:pPr>
      <w:proofErr w:type="gramStart"/>
      <w:r w:rsidRPr="00926478">
        <w:rPr>
          <w:sz w:val="24"/>
          <w:szCs w:val="24"/>
          <w:lang w:val="ru-RU"/>
        </w:rPr>
        <w:t>образовании</w:t>
      </w:r>
      <w:proofErr w:type="gramEnd"/>
      <w:r w:rsidRPr="00926478">
        <w:rPr>
          <w:sz w:val="24"/>
          <w:szCs w:val="24"/>
          <w:lang w:val="ru-RU"/>
        </w:rPr>
        <w:t xml:space="preserve"> «Важинское городское поселение </w:t>
      </w:r>
    </w:p>
    <w:p w:rsidR="00926478" w:rsidRDefault="00926478" w:rsidP="00926478">
      <w:pPr>
        <w:pStyle w:val="a3"/>
        <w:spacing w:before="4"/>
        <w:ind w:left="9356" w:firstLine="0"/>
        <w:rPr>
          <w:sz w:val="24"/>
          <w:szCs w:val="24"/>
          <w:lang w:val="ru-RU"/>
        </w:rPr>
      </w:pPr>
      <w:r w:rsidRPr="00926478">
        <w:rPr>
          <w:sz w:val="24"/>
          <w:szCs w:val="24"/>
          <w:lang w:val="ru-RU"/>
        </w:rPr>
        <w:t xml:space="preserve">Подпорожского муниципального </w:t>
      </w:r>
    </w:p>
    <w:p w:rsidR="00926478" w:rsidRPr="00926478" w:rsidRDefault="00926478" w:rsidP="00926478">
      <w:pPr>
        <w:pStyle w:val="a3"/>
        <w:spacing w:before="4"/>
        <w:ind w:left="9356" w:firstLine="0"/>
        <w:rPr>
          <w:sz w:val="24"/>
          <w:szCs w:val="24"/>
          <w:lang w:val="ru-RU"/>
        </w:rPr>
      </w:pPr>
      <w:r w:rsidRPr="00926478">
        <w:rPr>
          <w:sz w:val="24"/>
          <w:szCs w:val="24"/>
          <w:lang w:val="ru-RU"/>
        </w:rPr>
        <w:t>района Ленинградской области»</w:t>
      </w:r>
    </w:p>
    <w:p w:rsidR="00B17C3A" w:rsidRPr="009331F4" w:rsidRDefault="00AE4BE9" w:rsidP="00D8686C">
      <w:pPr>
        <w:pStyle w:val="a3"/>
        <w:ind w:left="0" w:right="5402" w:firstLine="0"/>
        <w:jc w:val="center"/>
        <w:rPr>
          <w:sz w:val="24"/>
          <w:szCs w:val="24"/>
          <w:lang w:val="ru-RU"/>
        </w:rPr>
      </w:pPr>
      <w:r w:rsidRPr="009331F4">
        <w:rPr>
          <w:sz w:val="24"/>
          <w:szCs w:val="24"/>
          <w:lang w:val="ru-RU"/>
        </w:rPr>
        <w:t>ЖУРНАЛ</w:t>
      </w:r>
    </w:p>
    <w:p w:rsidR="00B17C3A" w:rsidRPr="00954913" w:rsidRDefault="00AE4BE9" w:rsidP="00D8686C">
      <w:pPr>
        <w:pStyle w:val="a3"/>
        <w:tabs>
          <w:tab w:val="left" w:pos="6393"/>
        </w:tabs>
        <w:spacing w:before="3"/>
        <w:ind w:left="0" w:right="5402" w:firstLine="0"/>
        <w:jc w:val="center"/>
        <w:rPr>
          <w:sz w:val="24"/>
          <w:szCs w:val="24"/>
          <w:lang w:val="ru-RU"/>
        </w:rPr>
      </w:pPr>
      <w:r w:rsidRPr="00954913">
        <w:rPr>
          <w:sz w:val="24"/>
          <w:szCs w:val="24"/>
          <w:lang w:val="ru-RU"/>
        </w:rPr>
        <w:t>внутреннего финансового</w:t>
      </w:r>
      <w:r w:rsidRPr="00954913">
        <w:rPr>
          <w:spacing w:val="-12"/>
          <w:sz w:val="24"/>
          <w:szCs w:val="24"/>
          <w:lang w:val="ru-RU"/>
        </w:rPr>
        <w:t xml:space="preserve"> </w:t>
      </w:r>
      <w:r w:rsidRPr="00954913">
        <w:rPr>
          <w:sz w:val="24"/>
          <w:szCs w:val="24"/>
          <w:lang w:val="ru-RU"/>
        </w:rPr>
        <w:t>контроля за</w:t>
      </w:r>
      <w:r w:rsidRPr="00954913">
        <w:rPr>
          <w:spacing w:val="-2"/>
          <w:sz w:val="24"/>
          <w:szCs w:val="24"/>
          <w:lang w:val="ru-RU"/>
        </w:rPr>
        <w:t xml:space="preserve"> </w:t>
      </w:r>
      <w:r w:rsidRPr="00954913">
        <w:rPr>
          <w:sz w:val="24"/>
          <w:szCs w:val="24"/>
          <w:lang w:val="ru-RU"/>
        </w:rPr>
        <w:t>20</w:t>
      </w:r>
      <w:r w:rsidRPr="00954913">
        <w:rPr>
          <w:sz w:val="24"/>
          <w:szCs w:val="24"/>
          <w:u w:val="single"/>
          <w:lang w:val="ru-RU"/>
        </w:rPr>
        <w:t xml:space="preserve"> </w:t>
      </w:r>
      <w:r w:rsidRPr="00954913">
        <w:rPr>
          <w:sz w:val="24"/>
          <w:szCs w:val="24"/>
          <w:u w:val="single"/>
          <w:lang w:val="ru-RU"/>
        </w:rPr>
        <w:tab/>
      </w:r>
      <w:r w:rsidRPr="00954913">
        <w:rPr>
          <w:sz w:val="24"/>
          <w:szCs w:val="24"/>
          <w:lang w:val="ru-RU"/>
        </w:rPr>
        <w:t>год</w:t>
      </w:r>
    </w:p>
    <w:p w:rsidR="00B17C3A" w:rsidRPr="00954913" w:rsidRDefault="00AE4BE9" w:rsidP="00926478">
      <w:pPr>
        <w:pStyle w:val="a3"/>
        <w:tabs>
          <w:tab w:val="left" w:pos="9349"/>
        </w:tabs>
        <w:ind w:left="0" w:firstLine="0"/>
        <w:rPr>
          <w:sz w:val="24"/>
          <w:szCs w:val="24"/>
          <w:lang w:val="ru-RU"/>
        </w:rPr>
      </w:pPr>
      <w:r w:rsidRPr="00954913">
        <w:rPr>
          <w:sz w:val="24"/>
          <w:szCs w:val="24"/>
          <w:lang w:val="ru-RU"/>
        </w:rPr>
        <w:t>в</w:t>
      </w:r>
      <w:r w:rsidRPr="00954913">
        <w:rPr>
          <w:spacing w:val="-1"/>
          <w:sz w:val="24"/>
          <w:szCs w:val="24"/>
          <w:lang w:val="ru-RU"/>
        </w:rPr>
        <w:t xml:space="preserve"> </w:t>
      </w:r>
      <w:r w:rsidRPr="00954913">
        <w:rPr>
          <w:sz w:val="24"/>
          <w:szCs w:val="24"/>
          <w:u w:val="single"/>
          <w:lang w:val="ru-RU"/>
        </w:rPr>
        <w:t xml:space="preserve"> </w:t>
      </w:r>
      <w:r w:rsidRPr="00954913">
        <w:rPr>
          <w:sz w:val="24"/>
          <w:szCs w:val="24"/>
          <w:u w:val="single"/>
          <w:lang w:val="ru-RU"/>
        </w:rPr>
        <w:tab/>
      </w:r>
    </w:p>
    <w:p w:rsidR="00B17C3A" w:rsidRPr="00AE4BE9" w:rsidRDefault="00AE4BE9" w:rsidP="00D8686C">
      <w:pPr>
        <w:rPr>
          <w:sz w:val="20"/>
          <w:lang w:val="ru-RU"/>
        </w:rPr>
      </w:pPr>
      <w:proofErr w:type="gramStart"/>
      <w:r w:rsidRPr="00AE4BE9">
        <w:rPr>
          <w:sz w:val="20"/>
          <w:lang w:val="ru-RU"/>
        </w:rPr>
        <w:t>(наименование главного администратора (главного распорядителя)</w:t>
      </w:r>
      <w:proofErr w:type="gramEnd"/>
    </w:p>
    <w:tbl>
      <w:tblPr>
        <w:tblStyle w:val="TableNormal"/>
        <w:tblW w:w="147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1558"/>
        <w:gridCol w:w="2093"/>
        <w:gridCol w:w="1838"/>
        <w:gridCol w:w="1812"/>
        <w:gridCol w:w="1212"/>
        <w:gridCol w:w="1512"/>
        <w:gridCol w:w="1213"/>
        <w:gridCol w:w="1606"/>
        <w:gridCol w:w="1248"/>
      </w:tblGrid>
      <w:tr w:rsidR="00B17C3A" w:rsidTr="00926478">
        <w:trPr>
          <w:trHeight w:hRule="exact" w:val="2996"/>
        </w:trPr>
        <w:tc>
          <w:tcPr>
            <w:tcW w:w="653" w:type="dxa"/>
          </w:tcPr>
          <w:p w:rsidR="00B17C3A" w:rsidRDefault="00AE4BE9" w:rsidP="00D8686C">
            <w:pPr>
              <w:pStyle w:val="TableParagraph"/>
              <w:spacing w:before="94"/>
              <w:jc w:val="left"/>
            </w:pPr>
            <w:r>
              <w:t>N п/п</w:t>
            </w:r>
          </w:p>
        </w:tc>
        <w:tc>
          <w:tcPr>
            <w:tcW w:w="1558" w:type="dxa"/>
          </w:tcPr>
          <w:p w:rsidR="00B17C3A" w:rsidRDefault="00AE4BE9" w:rsidP="00D8686C">
            <w:pPr>
              <w:pStyle w:val="TableParagraph"/>
              <w:spacing w:before="94"/>
              <w:ind w:right="56" w:hanging="2"/>
            </w:pPr>
            <w:proofErr w:type="spellStart"/>
            <w:r>
              <w:t>Период</w:t>
            </w:r>
            <w:proofErr w:type="spellEnd"/>
            <w:r>
              <w:t xml:space="preserve"> </w:t>
            </w:r>
            <w:proofErr w:type="spellStart"/>
            <w:r>
              <w:t>осуществления</w:t>
            </w:r>
            <w:proofErr w:type="spellEnd"/>
            <w:r>
              <w:t xml:space="preserve"> </w:t>
            </w:r>
            <w:proofErr w:type="spellStart"/>
            <w:r>
              <w:t>контрольных</w:t>
            </w:r>
            <w:proofErr w:type="spellEnd"/>
            <w:r>
              <w:t xml:space="preserve"> </w:t>
            </w:r>
            <w:proofErr w:type="spellStart"/>
            <w:r>
              <w:t>действий</w:t>
            </w:r>
            <w:proofErr w:type="spellEnd"/>
          </w:p>
        </w:tc>
        <w:tc>
          <w:tcPr>
            <w:tcW w:w="2093" w:type="dxa"/>
          </w:tcPr>
          <w:p w:rsidR="00B17C3A" w:rsidRPr="00AE4BE9" w:rsidRDefault="00AE4BE9" w:rsidP="00D8686C">
            <w:pPr>
              <w:pStyle w:val="TableParagraph"/>
              <w:spacing w:before="94"/>
              <w:ind w:right="80"/>
              <w:rPr>
                <w:lang w:val="ru-RU"/>
              </w:rPr>
            </w:pPr>
            <w:r w:rsidRPr="00AE4BE9">
              <w:rPr>
                <w:lang w:val="ru-RU"/>
              </w:rPr>
              <w:t>Предмет внутреннего финансового контроля (операция, форма документа) с указанием порядкового номера в соответствии с картой внутреннего финансового контроля</w:t>
            </w:r>
          </w:p>
        </w:tc>
        <w:tc>
          <w:tcPr>
            <w:tcW w:w="1838" w:type="dxa"/>
          </w:tcPr>
          <w:p w:rsidR="00B17C3A" w:rsidRPr="00AE4BE9" w:rsidRDefault="00AE4BE9" w:rsidP="00D8686C">
            <w:pPr>
              <w:pStyle w:val="TableParagraph"/>
              <w:spacing w:before="94"/>
              <w:ind w:right="68"/>
              <w:rPr>
                <w:lang w:val="ru-RU"/>
              </w:rPr>
            </w:pPr>
            <w:proofErr w:type="gramStart"/>
            <w:r w:rsidRPr="00AE4BE9">
              <w:rPr>
                <w:lang w:val="ru-RU"/>
              </w:rPr>
              <w:t>Ответственный</w:t>
            </w:r>
            <w:proofErr w:type="gramEnd"/>
            <w:r w:rsidRPr="00AE4BE9">
              <w:rPr>
                <w:lang w:val="ru-RU"/>
              </w:rPr>
              <w:t xml:space="preserve"> за выполнение операции (формирование документа) с указанием должности, фамилии, инициалов</w:t>
            </w:r>
          </w:p>
        </w:tc>
        <w:tc>
          <w:tcPr>
            <w:tcW w:w="1812" w:type="dxa"/>
          </w:tcPr>
          <w:p w:rsidR="00B17C3A" w:rsidRPr="00AE4BE9" w:rsidRDefault="00AE4BE9" w:rsidP="00D8686C">
            <w:pPr>
              <w:pStyle w:val="TableParagraph"/>
              <w:spacing w:before="94"/>
              <w:ind w:right="68"/>
              <w:rPr>
                <w:lang w:val="ru-RU"/>
              </w:rPr>
            </w:pPr>
            <w:proofErr w:type="gramStart"/>
            <w:r w:rsidRPr="00AE4BE9">
              <w:rPr>
                <w:lang w:val="ru-RU"/>
              </w:rPr>
              <w:t>Ответственный</w:t>
            </w:r>
            <w:proofErr w:type="gramEnd"/>
            <w:r w:rsidRPr="00AE4BE9">
              <w:rPr>
                <w:lang w:val="ru-RU"/>
              </w:rPr>
              <w:t xml:space="preserve"> за осуществление внутреннего финансового контроля с указанием должности, фамилии, инициалов</w:t>
            </w:r>
          </w:p>
        </w:tc>
        <w:tc>
          <w:tcPr>
            <w:tcW w:w="1212" w:type="dxa"/>
          </w:tcPr>
          <w:p w:rsidR="00B17C3A" w:rsidRPr="00AE4BE9" w:rsidRDefault="00AE4BE9" w:rsidP="00D8686C">
            <w:pPr>
              <w:pStyle w:val="TableParagraph"/>
              <w:spacing w:before="94"/>
              <w:ind w:right="58"/>
              <w:rPr>
                <w:lang w:val="ru-RU"/>
              </w:rPr>
            </w:pPr>
            <w:proofErr w:type="spellStart"/>
            <w:proofErr w:type="gramStart"/>
            <w:r w:rsidRPr="00AE4BE9">
              <w:rPr>
                <w:lang w:val="ru-RU"/>
              </w:rPr>
              <w:t>Характери</w:t>
            </w:r>
            <w:proofErr w:type="spellEnd"/>
            <w:r w:rsidRPr="00AE4BE9">
              <w:rPr>
                <w:lang w:val="ru-RU"/>
              </w:rPr>
              <w:t xml:space="preserve"> </w:t>
            </w:r>
            <w:proofErr w:type="spellStart"/>
            <w:r w:rsidRPr="00AE4BE9">
              <w:rPr>
                <w:lang w:val="ru-RU"/>
              </w:rPr>
              <w:t>стики</w:t>
            </w:r>
            <w:proofErr w:type="spellEnd"/>
            <w:proofErr w:type="gramEnd"/>
            <w:r w:rsidRPr="00AE4BE9">
              <w:rPr>
                <w:lang w:val="ru-RU"/>
              </w:rPr>
              <w:t xml:space="preserve"> </w:t>
            </w:r>
            <w:proofErr w:type="spellStart"/>
            <w:r w:rsidRPr="00AE4BE9">
              <w:rPr>
                <w:spacing w:val="-1"/>
                <w:lang w:val="ru-RU"/>
              </w:rPr>
              <w:t>контрольно</w:t>
            </w:r>
            <w:proofErr w:type="spellEnd"/>
            <w:r w:rsidRPr="00AE4BE9">
              <w:rPr>
                <w:spacing w:val="-1"/>
                <w:lang w:val="ru-RU"/>
              </w:rPr>
              <w:t xml:space="preserve"> </w:t>
            </w:r>
            <w:proofErr w:type="spellStart"/>
            <w:r w:rsidRPr="00AE4BE9">
              <w:rPr>
                <w:lang w:val="ru-RU"/>
              </w:rPr>
              <w:t>го</w:t>
            </w:r>
            <w:proofErr w:type="spellEnd"/>
            <w:r w:rsidRPr="00AE4BE9">
              <w:rPr>
                <w:lang w:val="ru-RU"/>
              </w:rPr>
              <w:t xml:space="preserve">     действия</w:t>
            </w:r>
          </w:p>
        </w:tc>
        <w:tc>
          <w:tcPr>
            <w:tcW w:w="1512" w:type="dxa"/>
          </w:tcPr>
          <w:p w:rsidR="00B17C3A" w:rsidRDefault="00AE4BE9" w:rsidP="00D8686C">
            <w:pPr>
              <w:pStyle w:val="TableParagraph"/>
              <w:spacing w:before="94"/>
              <w:ind w:right="111" w:firstLine="105"/>
              <w:jc w:val="both"/>
            </w:pPr>
            <w:proofErr w:type="spellStart"/>
            <w:r>
              <w:t>Результаты</w:t>
            </w:r>
            <w:proofErr w:type="spellEnd"/>
            <w:r>
              <w:t xml:space="preserve"> </w:t>
            </w:r>
            <w:proofErr w:type="spellStart"/>
            <w:r>
              <w:t>внутреннего</w:t>
            </w:r>
            <w:proofErr w:type="spellEnd"/>
            <w:r>
              <w:t xml:space="preserve"> </w:t>
            </w:r>
            <w:proofErr w:type="spellStart"/>
            <w:r>
              <w:t>финансового</w:t>
            </w:r>
            <w:proofErr w:type="spellEnd"/>
            <w:r>
              <w:t xml:space="preserve"> </w:t>
            </w:r>
            <w:proofErr w:type="spellStart"/>
            <w:r>
              <w:t>контроля</w:t>
            </w:r>
            <w:proofErr w:type="spellEnd"/>
            <w:r>
              <w:t xml:space="preserve"> </w:t>
            </w:r>
            <w:hyperlink w:anchor="_bookmark4" w:history="1">
              <w:r>
                <w:rPr>
                  <w:color w:val="0000FF"/>
                </w:rPr>
                <w:t>&lt;*&gt;</w:t>
              </w:r>
            </w:hyperlink>
          </w:p>
        </w:tc>
        <w:tc>
          <w:tcPr>
            <w:tcW w:w="1213" w:type="dxa"/>
          </w:tcPr>
          <w:p w:rsidR="00B17C3A" w:rsidRPr="00AE4BE9" w:rsidRDefault="00AE4BE9" w:rsidP="00D8686C">
            <w:pPr>
              <w:pStyle w:val="TableParagraph"/>
              <w:spacing w:before="94"/>
              <w:ind w:right="64"/>
              <w:rPr>
                <w:lang w:val="ru-RU"/>
              </w:rPr>
            </w:pPr>
            <w:r w:rsidRPr="00AE4BE9">
              <w:rPr>
                <w:lang w:val="ru-RU"/>
              </w:rPr>
              <w:t xml:space="preserve">Причины </w:t>
            </w:r>
            <w:proofErr w:type="spellStart"/>
            <w:r w:rsidRPr="00AE4BE9">
              <w:rPr>
                <w:lang w:val="ru-RU"/>
              </w:rPr>
              <w:t>возникнове</w:t>
            </w:r>
            <w:proofErr w:type="spellEnd"/>
            <w:r w:rsidRPr="00AE4BE9">
              <w:rPr>
                <w:lang w:val="ru-RU"/>
              </w:rPr>
              <w:t xml:space="preserve"> </w:t>
            </w:r>
            <w:proofErr w:type="spellStart"/>
            <w:r w:rsidRPr="00AE4BE9">
              <w:rPr>
                <w:lang w:val="ru-RU"/>
              </w:rPr>
              <w:t>ния</w:t>
            </w:r>
            <w:proofErr w:type="spellEnd"/>
            <w:r w:rsidRPr="00AE4BE9">
              <w:rPr>
                <w:lang w:val="ru-RU"/>
              </w:rPr>
              <w:t xml:space="preserve"> </w:t>
            </w:r>
            <w:proofErr w:type="spellStart"/>
            <w:r w:rsidRPr="00AE4BE9">
              <w:rPr>
                <w:lang w:val="ru-RU"/>
              </w:rPr>
              <w:t>недостатко</w:t>
            </w:r>
            <w:proofErr w:type="spellEnd"/>
            <w:r w:rsidRPr="00AE4BE9">
              <w:rPr>
                <w:lang w:val="ru-RU"/>
              </w:rPr>
              <w:t xml:space="preserve"> в </w:t>
            </w:r>
            <w:proofErr w:type="gramStart"/>
            <w:r w:rsidRPr="00AE4BE9">
              <w:rPr>
                <w:lang w:val="ru-RU"/>
              </w:rPr>
              <w:t>и(</w:t>
            </w:r>
            <w:proofErr w:type="gramEnd"/>
            <w:r w:rsidRPr="00AE4BE9">
              <w:rPr>
                <w:lang w:val="ru-RU"/>
              </w:rPr>
              <w:t>или) нарушений</w:t>
            </w:r>
          </w:p>
        </w:tc>
        <w:tc>
          <w:tcPr>
            <w:tcW w:w="1606" w:type="dxa"/>
          </w:tcPr>
          <w:p w:rsidR="00B17C3A" w:rsidRPr="00AE4BE9" w:rsidRDefault="00AE4BE9" w:rsidP="00D8686C">
            <w:pPr>
              <w:pStyle w:val="TableParagraph"/>
              <w:spacing w:before="94"/>
              <w:ind w:right="64" w:firstLine="1"/>
              <w:rPr>
                <w:lang w:val="ru-RU"/>
              </w:rPr>
            </w:pPr>
            <w:r w:rsidRPr="00AE4BE9">
              <w:rPr>
                <w:lang w:val="ru-RU"/>
              </w:rPr>
              <w:t xml:space="preserve">Меры, принятые (предлагаемые) по устранению выявленных недостатков </w:t>
            </w:r>
            <w:proofErr w:type="gramStart"/>
            <w:r w:rsidRPr="00AE4BE9">
              <w:rPr>
                <w:lang w:val="ru-RU"/>
              </w:rPr>
              <w:t>и(</w:t>
            </w:r>
            <w:proofErr w:type="gramEnd"/>
            <w:r w:rsidRPr="00AE4BE9">
              <w:rPr>
                <w:lang w:val="ru-RU"/>
              </w:rPr>
              <w:t>или) нарушений</w:t>
            </w:r>
          </w:p>
        </w:tc>
        <w:tc>
          <w:tcPr>
            <w:tcW w:w="1248" w:type="dxa"/>
          </w:tcPr>
          <w:p w:rsidR="00B17C3A" w:rsidRDefault="00AE4BE9" w:rsidP="00D8686C">
            <w:pPr>
              <w:pStyle w:val="TableParagraph"/>
              <w:spacing w:before="94"/>
              <w:ind w:right="59" w:firstLine="2"/>
              <w:jc w:val="left"/>
            </w:pPr>
            <w:proofErr w:type="spellStart"/>
            <w:r>
              <w:t>Отметка</w:t>
            </w:r>
            <w:proofErr w:type="spellEnd"/>
            <w:r>
              <w:t xml:space="preserve"> </w:t>
            </w:r>
            <w:proofErr w:type="spellStart"/>
            <w:r>
              <w:t>об</w:t>
            </w:r>
            <w:proofErr w:type="spellEnd"/>
            <w:r>
              <w:t xml:space="preserve"> </w:t>
            </w:r>
            <w:proofErr w:type="spellStart"/>
            <w:r>
              <w:t>устранении</w:t>
            </w:r>
            <w:proofErr w:type="spellEnd"/>
          </w:p>
        </w:tc>
      </w:tr>
      <w:tr w:rsidR="00B17C3A" w:rsidTr="00926478">
        <w:trPr>
          <w:trHeight w:hRule="exact" w:val="468"/>
        </w:trPr>
        <w:tc>
          <w:tcPr>
            <w:tcW w:w="653" w:type="dxa"/>
          </w:tcPr>
          <w:p w:rsidR="00B17C3A" w:rsidRDefault="00AE4BE9" w:rsidP="00D8686C">
            <w:pPr>
              <w:pStyle w:val="TableParagraph"/>
              <w:spacing w:before="97"/>
            </w:pPr>
            <w:r>
              <w:t>1</w:t>
            </w:r>
          </w:p>
        </w:tc>
        <w:tc>
          <w:tcPr>
            <w:tcW w:w="1558" w:type="dxa"/>
          </w:tcPr>
          <w:p w:rsidR="00B17C3A" w:rsidRDefault="00AE4BE9" w:rsidP="00D8686C">
            <w:pPr>
              <w:pStyle w:val="TableParagraph"/>
              <w:spacing w:before="97"/>
            </w:pPr>
            <w:r>
              <w:t>2</w:t>
            </w:r>
          </w:p>
        </w:tc>
        <w:tc>
          <w:tcPr>
            <w:tcW w:w="2093" w:type="dxa"/>
          </w:tcPr>
          <w:p w:rsidR="00B17C3A" w:rsidRDefault="00AE4BE9" w:rsidP="00D8686C">
            <w:pPr>
              <w:pStyle w:val="TableParagraph"/>
              <w:spacing w:before="97"/>
            </w:pPr>
            <w:r>
              <w:t>3</w:t>
            </w:r>
          </w:p>
        </w:tc>
        <w:tc>
          <w:tcPr>
            <w:tcW w:w="1838" w:type="dxa"/>
          </w:tcPr>
          <w:p w:rsidR="00B17C3A" w:rsidRDefault="00AE4BE9" w:rsidP="00D8686C">
            <w:pPr>
              <w:pStyle w:val="TableParagraph"/>
              <w:spacing w:before="97"/>
            </w:pPr>
            <w:r>
              <w:t>4</w:t>
            </w:r>
          </w:p>
        </w:tc>
        <w:tc>
          <w:tcPr>
            <w:tcW w:w="1812" w:type="dxa"/>
          </w:tcPr>
          <w:p w:rsidR="00B17C3A" w:rsidRDefault="00AE4BE9" w:rsidP="00D8686C">
            <w:pPr>
              <w:pStyle w:val="TableParagraph"/>
              <w:spacing w:before="97"/>
            </w:pPr>
            <w:r>
              <w:t>5</w:t>
            </w:r>
          </w:p>
        </w:tc>
        <w:tc>
          <w:tcPr>
            <w:tcW w:w="1212" w:type="dxa"/>
          </w:tcPr>
          <w:p w:rsidR="00B17C3A" w:rsidRDefault="00AE4BE9" w:rsidP="00D8686C">
            <w:pPr>
              <w:pStyle w:val="TableParagraph"/>
              <w:spacing w:before="97"/>
            </w:pPr>
            <w:r>
              <w:t>6</w:t>
            </w:r>
          </w:p>
        </w:tc>
        <w:tc>
          <w:tcPr>
            <w:tcW w:w="1512" w:type="dxa"/>
          </w:tcPr>
          <w:p w:rsidR="00B17C3A" w:rsidRDefault="00AE4BE9" w:rsidP="00D8686C">
            <w:pPr>
              <w:pStyle w:val="TableParagraph"/>
              <w:spacing w:before="97"/>
            </w:pPr>
            <w:r>
              <w:t>7</w:t>
            </w:r>
          </w:p>
        </w:tc>
        <w:tc>
          <w:tcPr>
            <w:tcW w:w="1213" w:type="dxa"/>
          </w:tcPr>
          <w:p w:rsidR="00B17C3A" w:rsidRDefault="00AE4BE9" w:rsidP="00D8686C">
            <w:pPr>
              <w:pStyle w:val="TableParagraph"/>
              <w:spacing w:before="97"/>
            </w:pPr>
            <w:r>
              <w:t>8</w:t>
            </w:r>
          </w:p>
        </w:tc>
        <w:tc>
          <w:tcPr>
            <w:tcW w:w="1606" w:type="dxa"/>
          </w:tcPr>
          <w:p w:rsidR="00B17C3A" w:rsidRDefault="00AE4BE9" w:rsidP="00D8686C">
            <w:pPr>
              <w:pStyle w:val="TableParagraph"/>
              <w:spacing w:before="97"/>
            </w:pPr>
            <w:r>
              <w:t>9</w:t>
            </w:r>
          </w:p>
        </w:tc>
        <w:tc>
          <w:tcPr>
            <w:tcW w:w="1248" w:type="dxa"/>
          </w:tcPr>
          <w:p w:rsidR="00B17C3A" w:rsidRDefault="00AE4BE9" w:rsidP="00D8686C">
            <w:pPr>
              <w:pStyle w:val="TableParagraph"/>
              <w:spacing w:before="97"/>
              <w:ind w:right="489"/>
            </w:pPr>
            <w:r>
              <w:t>10</w:t>
            </w:r>
          </w:p>
        </w:tc>
      </w:tr>
      <w:tr w:rsidR="00B17C3A" w:rsidTr="00926478">
        <w:trPr>
          <w:trHeight w:hRule="exact" w:val="468"/>
        </w:trPr>
        <w:tc>
          <w:tcPr>
            <w:tcW w:w="653" w:type="dxa"/>
          </w:tcPr>
          <w:p w:rsidR="00B17C3A" w:rsidRDefault="00AE4BE9" w:rsidP="00D8686C">
            <w:pPr>
              <w:pStyle w:val="TableParagraph"/>
              <w:spacing w:before="97"/>
              <w:jc w:val="left"/>
            </w:pPr>
            <w:r>
              <w:t>1</w:t>
            </w:r>
          </w:p>
        </w:tc>
        <w:tc>
          <w:tcPr>
            <w:tcW w:w="14092" w:type="dxa"/>
            <w:gridSpan w:val="9"/>
          </w:tcPr>
          <w:p w:rsidR="00B17C3A" w:rsidRDefault="00AE4BE9" w:rsidP="00D8686C">
            <w:pPr>
              <w:pStyle w:val="TableParagraph"/>
              <w:spacing w:before="97"/>
              <w:jc w:val="left"/>
            </w:pPr>
            <w:r>
              <w:t>(</w:t>
            </w:r>
            <w:proofErr w:type="spellStart"/>
            <w:r>
              <w:t>Наименование</w:t>
            </w:r>
            <w:proofErr w:type="spellEnd"/>
            <w:r>
              <w:t xml:space="preserve"> </w:t>
            </w:r>
            <w:proofErr w:type="spellStart"/>
            <w:r>
              <w:t>внутренней</w:t>
            </w:r>
            <w:proofErr w:type="spellEnd"/>
            <w:r>
              <w:t xml:space="preserve"> </w:t>
            </w:r>
            <w:proofErr w:type="spellStart"/>
            <w:r>
              <w:t>бюджетной</w:t>
            </w:r>
            <w:proofErr w:type="spellEnd"/>
            <w:r>
              <w:t xml:space="preserve"> </w:t>
            </w:r>
            <w:proofErr w:type="spellStart"/>
            <w:r>
              <w:t>процедуры</w:t>
            </w:r>
            <w:proofErr w:type="spellEnd"/>
            <w:r>
              <w:t>)</w:t>
            </w:r>
          </w:p>
        </w:tc>
      </w:tr>
      <w:tr w:rsidR="00B17C3A" w:rsidTr="00926478">
        <w:trPr>
          <w:trHeight w:hRule="exact" w:val="466"/>
        </w:trPr>
        <w:tc>
          <w:tcPr>
            <w:tcW w:w="653" w:type="dxa"/>
          </w:tcPr>
          <w:p w:rsidR="00B17C3A" w:rsidRDefault="00B17C3A" w:rsidP="00D8686C"/>
        </w:tc>
        <w:tc>
          <w:tcPr>
            <w:tcW w:w="1558" w:type="dxa"/>
          </w:tcPr>
          <w:p w:rsidR="00B17C3A" w:rsidRDefault="00B17C3A" w:rsidP="00D8686C"/>
        </w:tc>
        <w:tc>
          <w:tcPr>
            <w:tcW w:w="2093" w:type="dxa"/>
          </w:tcPr>
          <w:p w:rsidR="00B17C3A" w:rsidRDefault="00B17C3A" w:rsidP="00D8686C"/>
        </w:tc>
        <w:tc>
          <w:tcPr>
            <w:tcW w:w="1838" w:type="dxa"/>
          </w:tcPr>
          <w:p w:rsidR="00B17C3A" w:rsidRDefault="00B17C3A" w:rsidP="00D8686C"/>
        </w:tc>
        <w:tc>
          <w:tcPr>
            <w:tcW w:w="1812" w:type="dxa"/>
          </w:tcPr>
          <w:p w:rsidR="00B17C3A" w:rsidRDefault="00B17C3A" w:rsidP="00D8686C"/>
        </w:tc>
        <w:tc>
          <w:tcPr>
            <w:tcW w:w="1212" w:type="dxa"/>
          </w:tcPr>
          <w:p w:rsidR="00B17C3A" w:rsidRDefault="00B17C3A" w:rsidP="00D8686C"/>
        </w:tc>
        <w:tc>
          <w:tcPr>
            <w:tcW w:w="1512" w:type="dxa"/>
          </w:tcPr>
          <w:p w:rsidR="00B17C3A" w:rsidRDefault="00B17C3A" w:rsidP="00D8686C"/>
        </w:tc>
        <w:tc>
          <w:tcPr>
            <w:tcW w:w="1213" w:type="dxa"/>
          </w:tcPr>
          <w:p w:rsidR="00B17C3A" w:rsidRDefault="00B17C3A" w:rsidP="00D8686C"/>
        </w:tc>
        <w:tc>
          <w:tcPr>
            <w:tcW w:w="1606" w:type="dxa"/>
          </w:tcPr>
          <w:p w:rsidR="00B17C3A" w:rsidRDefault="00B17C3A" w:rsidP="00D8686C"/>
        </w:tc>
        <w:tc>
          <w:tcPr>
            <w:tcW w:w="1248" w:type="dxa"/>
          </w:tcPr>
          <w:p w:rsidR="00B17C3A" w:rsidRDefault="00B17C3A" w:rsidP="00D8686C"/>
        </w:tc>
      </w:tr>
      <w:tr w:rsidR="00B17C3A" w:rsidTr="00926478">
        <w:trPr>
          <w:trHeight w:hRule="exact" w:val="466"/>
        </w:trPr>
        <w:tc>
          <w:tcPr>
            <w:tcW w:w="653" w:type="dxa"/>
          </w:tcPr>
          <w:p w:rsidR="00B17C3A" w:rsidRDefault="00B17C3A" w:rsidP="00D8686C"/>
        </w:tc>
        <w:tc>
          <w:tcPr>
            <w:tcW w:w="1558" w:type="dxa"/>
          </w:tcPr>
          <w:p w:rsidR="00B17C3A" w:rsidRDefault="00B17C3A" w:rsidP="00D8686C"/>
        </w:tc>
        <w:tc>
          <w:tcPr>
            <w:tcW w:w="2093" w:type="dxa"/>
          </w:tcPr>
          <w:p w:rsidR="00B17C3A" w:rsidRDefault="00B17C3A" w:rsidP="00D8686C"/>
        </w:tc>
        <w:tc>
          <w:tcPr>
            <w:tcW w:w="1838" w:type="dxa"/>
          </w:tcPr>
          <w:p w:rsidR="00B17C3A" w:rsidRDefault="00B17C3A" w:rsidP="00D8686C"/>
        </w:tc>
        <w:tc>
          <w:tcPr>
            <w:tcW w:w="1812" w:type="dxa"/>
          </w:tcPr>
          <w:p w:rsidR="00B17C3A" w:rsidRDefault="00B17C3A" w:rsidP="00D8686C"/>
        </w:tc>
        <w:tc>
          <w:tcPr>
            <w:tcW w:w="1212" w:type="dxa"/>
          </w:tcPr>
          <w:p w:rsidR="00B17C3A" w:rsidRDefault="00B17C3A" w:rsidP="00D8686C"/>
        </w:tc>
        <w:tc>
          <w:tcPr>
            <w:tcW w:w="1512" w:type="dxa"/>
          </w:tcPr>
          <w:p w:rsidR="00B17C3A" w:rsidRDefault="00B17C3A" w:rsidP="00D8686C"/>
        </w:tc>
        <w:tc>
          <w:tcPr>
            <w:tcW w:w="1213" w:type="dxa"/>
          </w:tcPr>
          <w:p w:rsidR="00B17C3A" w:rsidRDefault="00B17C3A" w:rsidP="00D8686C"/>
        </w:tc>
        <w:tc>
          <w:tcPr>
            <w:tcW w:w="1606" w:type="dxa"/>
          </w:tcPr>
          <w:p w:rsidR="00B17C3A" w:rsidRDefault="00B17C3A" w:rsidP="00D8686C"/>
        </w:tc>
        <w:tc>
          <w:tcPr>
            <w:tcW w:w="1248" w:type="dxa"/>
          </w:tcPr>
          <w:p w:rsidR="00B17C3A" w:rsidRDefault="00B17C3A" w:rsidP="00D8686C"/>
        </w:tc>
      </w:tr>
    </w:tbl>
    <w:p w:rsidR="00B17C3A" w:rsidRDefault="00AE4BE9" w:rsidP="00D8686C">
      <w:pPr>
        <w:spacing w:before="176"/>
        <w:rPr>
          <w:sz w:val="24"/>
        </w:rPr>
      </w:pPr>
      <w:proofErr w:type="spellStart"/>
      <w:r>
        <w:rPr>
          <w:sz w:val="24"/>
        </w:rPr>
        <w:t>Руководитель</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администратора</w:t>
      </w:r>
      <w:proofErr w:type="spellEnd"/>
    </w:p>
    <w:p w:rsidR="00B17C3A" w:rsidRPr="00954913" w:rsidRDefault="00AE4BE9" w:rsidP="00D8686C">
      <w:pPr>
        <w:tabs>
          <w:tab w:val="left" w:pos="2954"/>
          <w:tab w:val="left" w:pos="6090"/>
          <w:tab w:val="left" w:pos="6593"/>
          <w:tab w:val="left" w:pos="8334"/>
          <w:tab w:val="left" w:pos="8838"/>
          <w:tab w:val="left" w:pos="11834"/>
        </w:tabs>
        <w:spacing w:before="38"/>
        <w:rPr>
          <w:sz w:val="24"/>
          <w:lang w:val="ru-RU"/>
        </w:rPr>
      </w:pPr>
      <w:r w:rsidRPr="00954913">
        <w:rPr>
          <w:sz w:val="24"/>
          <w:lang w:val="ru-RU"/>
        </w:rPr>
        <w:t>(распорядителя)</w:t>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p>
    <w:p w:rsidR="00B17C3A" w:rsidRPr="00954913" w:rsidRDefault="00AE4BE9" w:rsidP="00D8686C">
      <w:pPr>
        <w:tabs>
          <w:tab w:val="left" w:pos="4089"/>
          <w:tab w:val="left" w:pos="6871"/>
        </w:tabs>
        <w:spacing w:before="8"/>
        <w:jc w:val="center"/>
        <w:rPr>
          <w:sz w:val="20"/>
          <w:lang w:val="ru-RU"/>
        </w:rPr>
      </w:pPr>
      <w:r w:rsidRPr="00954913">
        <w:rPr>
          <w:sz w:val="20"/>
          <w:lang w:val="ru-RU"/>
        </w:rPr>
        <w:t>(должность)</w:t>
      </w:r>
      <w:r w:rsidRPr="00954913">
        <w:rPr>
          <w:sz w:val="20"/>
          <w:lang w:val="ru-RU"/>
        </w:rPr>
        <w:tab/>
        <w:t>(подпись)</w:t>
      </w:r>
      <w:r w:rsidRPr="00954913">
        <w:rPr>
          <w:sz w:val="20"/>
          <w:lang w:val="ru-RU"/>
        </w:rPr>
        <w:tab/>
        <w:t>(фамилия,</w:t>
      </w:r>
      <w:r w:rsidRPr="00954913">
        <w:rPr>
          <w:spacing w:val="-8"/>
          <w:sz w:val="20"/>
          <w:lang w:val="ru-RU"/>
        </w:rPr>
        <w:t xml:space="preserve"> </w:t>
      </w:r>
      <w:r w:rsidRPr="00954913">
        <w:rPr>
          <w:sz w:val="20"/>
          <w:lang w:val="ru-RU"/>
        </w:rPr>
        <w:t>инициалы)</w:t>
      </w:r>
    </w:p>
    <w:p w:rsidR="00B17C3A" w:rsidRPr="00954913" w:rsidRDefault="00AE4BE9" w:rsidP="00D8686C">
      <w:pPr>
        <w:spacing w:line="275" w:lineRule="exact"/>
        <w:rPr>
          <w:sz w:val="24"/>
          <w:lang w:val="ru-RU"/>
        </w:rPr>
      </w:pPr>
      <w:r w:rsidRPr="00954913">
        <w:rPr>
          <w:sz w:val="24"/>
          <w:lang w:val="ru-RU"/>
        </w:rPr>
        <w:t>--------------------------------</w:t>
      </w:r>
    </w:p>
    <w:p w:rsidR="00B17C3A" w:rsidRPr="00AE4BE9" w:rsidRDefault="00AE4BE9" w:rsidP="00D8686C">
      <w:pPr>
        <w:spacing w:before="1"/>
        <w:ind w:right="53" w:firstLine="540"/>
        <w:rPr>
          <w:sz w:val="20"/>
          <w:lang w:val="ru-RU"/>
        </w:rPr>
      </w:pPr>
      <w:bookmarkStart w:id="5" w:name="_bookmark4"/>
      <w:bookmarkEnd w:id="5"/>
      <w:r w:rsidRPr="00AE4BE9">
        <w:rPr>
          <w:sz w:val="20"/>
          <w:lang w:val="ru-RU"/>
        </w:rPr>
        <w:t>&lt;*&gt; В случае если результаты внутреннего финансового контроля не представляется возможным изложить кратко, они оформляются справкой в произвольной форме, в данной графе указываются реквизиты справки.</w:t>
      </w:r>
    </w:p>
    <w:p w:rsidR="00B17C3A" w:rsidRPr="00AE4BE9" w:rsidRDefault="00B17C3A" w:rsidP="00D8686C">
      <w:pPr>
        <w:rPr>
          <w:sz w:val="20"/>
          <w:lang w:val="ru-RU"/>
        </w:rPr>
        <w:sectPr w:rsidR="00B17C3A" w:rsidRPr="00AE4BE9" w:rsidSect="00C647D2">
          <w:pgSz w:w="16840" w:h="11910" w:orient="landscape"/>
          <w:pgMar w:top="1134" w:right="851" w:bottom="1134" w:left="1701" w:header="720" w:footer="720" w:gutter="0"/>
          <w:cols w:space="720"/>
        </w:sectPr>
      </w:pPr>
    </w:p>
    <w:p w:rsidR="00926478" w:rsidRPr="00926478" w:rsidRDefault="00926478" w:rsidP="00926478">
      <w:pPr>
        <w:pStyle w:val="a3"/>
        <w:spacing w:before="4"/>
        <w:ind w:left="9356" w:firstLine="0"/>
        <w:rPr>
          <w:sz w:val="24"/>
          <w:szCs w:val="24"/>
          <w:lang w:val="ru-RU"/>
        </w:rPr>
      </w:pPr>
      <w:r w:rsidRPr="00926478">
        <w:rPr>
          <w:sz w:val="24"/>
          <w:szCs w:val="24"/>
          <w:lang w:val="ru-RU"/>
        </w:rPr>
        <w:lastRenderedPageBreak/>
        <w:t xml:space="preserve">Приложение № </w:t>
      </w:r>
      <w:r>
        <w:rPr>
          <w:sz w:val="24"/>
          <w:szCs w:val="24"/>
          <w:lang w:val="ru-RU"/>
        </w:rPr>
        <w:t>3</w:t>
      </w:r>
    </w:p>
    <w:p w:rsidR="00926478" w:rsidRDefault="00926478" w:rsidP="00926478">
      <w:pPr>
        <w:pStyle w:val="a3"/>
        <w:spacing w:before="4"/>
        <w:ind w:left="9356" w:firstLine="0"/>
        <w:rPr>
          <w:sz w:val="24"/>
          <w:szCs w:val="24"/>
          <w:lang w:val="ru-RU"/>
        </w:rPr>
      </w:pPr>
      <w:r w:rsidRPr="00926478">
        <w:rPr>
          <w:sz w:val="24"/>
          <w:szCs w:val="24"/>
          <w:lang w:val="ru-RU"/>
        </w:rPr>
        <w:t>к порядку</w:t>
      </w:r>
      <w:r>
        <w:rPr>
          <w:sz w:val="24"/>
          <w:szCs w:val="24"/>
          <w:lang w:val="ru-RU"/>
        </w:rPr>
        <w:t xml:space="preserve"> </w:t>
      </w:r>
      <w:r w:rsidRPr="00926478">
        <w:rPr>
          <w:sz w:val="24"/>
          <w:szCs w:val="24"/>
          <w:lang w:val="ru-RU"/>
        </w:rPr>
        <w:t xml:space="preserve">осуществления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контроля и внутреннего </w:t>
      </w:r>
    </w:p>
    <w:p w:rsidR="00926478" w:rsidRDefault="00926478" w:rsidP="00926478">
      <w:pPr>
        <w:pStyle w:val="a3"/>
        <w:spacing w:before="4"/>
        <w:ind w:left="9356" w:firstLine="0"/>
        <w:rPr>
          <w:sz w:val="24"/>
          <w:szCs w:val="24"/>
          <w:lang w:val="ru-RU"/>
        </w:rPr>
      </w:pPr>
      <w:r w:rsidRPr="00926478">
        <w:rPr>
          <w:sz w:val="24"/>
          <w:szCs w:val="24"/>
          <w:lang w:val="ru-RU"/>
        </w:rPr>
        <w:t xml:space="preserve">финансового аудита в </w:t>
      </w:r>
      <w:proofErr w:type="gramStart"/>
      <w:r w:rsidRPr="00926478">
        <w:rPr>
          <w:sz w:val="24"/>
          <w:szCs w:val="24"/>
          <w:lang w:val="ru-RU"/>
        </w:rPr>
        <w:t>муниципальном</w:t>
      </w:r>
      <w:proofErr w:type="gramEnd"/>
      <w:r w:rsidRPr="00926478">
        <w:rPr>
          <w:sz w:val="24"/>
          <w:szCs w:val="24"/>
          <w:lang w:val="ru-RU"/>
        </w:rPr>
        <w:t xml:space="preserve"> </w:t>
      </w:r>
    </w:p>
    <w:p w:rsidR="00926478" w:rsidRDefault="00926478" w:rsidP="00926478">
      <w:pPr>
        <w:pStyle w:val="a3"/>
        <w:spacing w:before="4"/>
        <w:ind w:left="9356" w:firstLine="0"/>
        <w:rPr>
          <w:sz w:val="24"/>
          <w:szCs w:val="24"/>
          <w:lang w:val="ru-RU"/>
        </w:rPr>
      </w:pPr>
      <w:proofErr w:type="gramStart"/>
      <w:r w:rsidRPr="00926478">
        <w:rPr>
          <w:sz w:val="24"/>
          <w:szCs w:val="24"/>
          <w:lang w:val="ru-RU"/>
        </w:rPr>
        <w:t>образовании</w:t>
      </w:r>
      <w:proofErr w:type="gramEnd"/>
      <w:r w:rsidRPr="00926478">
        <w:rPr>
          <w:sz w:val="24"/>
          <w:szCs w:val="24"/>
          <w:lang w:val="ru-RU"/>
        </w:rPr>
        <w:t xml:space="preserve"> «Важинское городское поселение </w:t>
      </w:r>
    </w:p>
    <w:p w:rsidR="00926478" w:rsidRDefault="00926478" w:rsidP="00926478">
      <w:pPr>
        <w:pStyle w:val="a3"/>
        <w:spacing w:before="4"/>
        <w:ind w:left="9356" w:firstLine="0"/>
        <w:rPr>
          <w:sz w:val="24"/>
          <w:szCs w:val="24"/>
          <w:lang w:val="ru-RU"/>
        </w:rPr>
      </w:pPr>
      <w:r w:rsidRPr="00926478">
        <w:rPr>
          <w:sz w:val="24"/>
          <w:szCs w:val="24"/>
          <w:lang w:val="ru-RU"/>
        </w:rPr>
        <w:t xml:space="preserve">Подпорожского муниципального </w:t>
      </w:r>
    </w:p>
    <w:p w:rsidR="00926478" w:rsidRPr="00926478" w:rsidRDefault="00926478" w:rsidP="00926478">
      <w:pPr>
        <w:pStyle w:val="a3"/>
        <w:spacing w:before="4"/>
        <w:ind w:left="9356" w:firstLine="0"/>
        <w:rPr>
          <w:sz w:val="24"/>
          <w:szCs w:val="24"/>
          <w:lang w:val="ru-RU"/>
        </w:rPr>
      </w:pPr>
      <w:r w:rsidRPr="00926478">
        <w:rPr>
          <w:sz w:val="24"/>
          <w:szCs w:val="24"/>
          <w:lang w:val="ru-RU"/>
        </w:rPr>
        <w:t>района Ленинградской области»</w:t>
      </w:r>
    </w:p>
    <w:p w:rsidR="00B17C3A" w:rsidRPr="00926478" w:rsidRDefault="00AE4BE9" w:rsidP="00D8686C">
      <w:pPr>
        <w:pStyle w:val="a3"/>
        <w:spacing w:line="322" w:lineRule="exact"/>
        <w:ind w:left="0" w:right="4592" w:firstLine="0"/>
        <w:jc w:val="center"/>
        <w:rPr>
          <w:sz w:val="24"/>
          <w:szCs w:val="24"/>
          <w:lang w:val="ru-RU"/>
        </w:rPr>
      </w:pPr>
      <w:r w:rsidRPr="00926478">
        <w:rPr>
          <w:sz w:val="24"/>
          <w:szCs w:val="24"/>
          <w:lang w:val="ru-RU"/>
        </w:rPr>
        <w:t>Отчет</w:t>
      </w:r>
    </w:p>
    <w:p w:rsidR="00B17C3A" w:rsidRPr="00926478" w:rsidRDefault="00AE4BE9" w:rsidP="00D8686C">
      <w:pPr>
        <w:pStyle w:val="a3"/>
        <w:ind w:left="0" w:right="4592" w:firstLine="0"/>
        <w:jc w:val="center"/>
        <w:rPr>
          <w:sz w:val="24"/>
          <w:szCs w:val="24"/>
          <w:lang w:val="ru-RU"/>
        </w:rPr>
      </w:pPr>
      <w:proofErr w:type="gramStart"/>
      <w:r w:rsidRPr="00926478">
        <w:rPr>
          <w:sz w:val="24"/>
          <w:szCs w:val="24"/>
        </w:rPr>
        <w:t>o</w:t>
      </w:r>
      <w:proofErr w:type="gramEnd"/>
      <w:r w:rsidRPr="00926478">
        <w:rPr>
          <w:sz w:val="24"/>
          <w:szCs w:val="24"/>
          <w:lang w:val="ru-RU"/>
        </w:rPr>
        <w:t xml:space="preserve"> результатах внутреннего финансового контроля и внутреннего финансового аудита</w:t>
      </w:r>
    </w:p>
    <w:p w:rsidR="00926478" w:rsidRDefault="00C41A16" w:rsidP="00926478">
      <w:pPr>
        <w:pStyle w:val="a3"/>
        <w:spacing w:before="1"/>
        <w:ind w:left="0" w:firstLine="0"/>
        <w:jc w:val="left"/>
        <w:rPr>
          <w:sz w:val="20"/>
          <w:lang w:val="ru-RU"/>
        </w:rPr>
      </w:pPr>
      <w:r>
        <w:rPr>
          <w:sz w:val="24"/>
          <w:szCs w:val="24"/>
        </w:rPr>
        <w:pict>
          <v:line id="_x0000_s1027" style="position:absolute;z-index:251657728;mso-wrap-distance-left:0;mso-wrap-distance-right:0;mso-position-horizontal-relative:page" from="55.2pt,13.2pt" to="800.9pt,13.2pt" strokeweight=".48pt">
            <w10:wrap type="topAndBottom" anchorx="page"/>
          </v:line>
        </w:pict>
      </w:r>
    </w:p>
    <w:p w:rsidR="00B17C3A" w:rsidRPr="00AE4BE9" w:rsidRDefault="00AE4BE9" w:rsidP="00926478">
      <w:pPr>
        <w:pStyle w:val="a3"/>
        <w:spacing w:before="1"/>
        <w:ind w:left="0" w:firstLine="0"/>
        <w:jc w:val="left"/>
        <w:rPr>
          <w:sz w:val="20"/>
          <w:lang w:val="ru-RU"/>
        </w:rPr>
      </w:pPr>
      <w:proofErr w:type="gramStart"/>
      <w:r w:rsidRPr="00AE4BE9">
        <w:rPr>
          <w:sz w:val="20"/>
          <w:lang w:val="ru-RU"/>
        </w:rPr>
        <w:t>(наименование главного распорядителя (распорядителя) средств, главного администратора (администратора) доходов, главных администраторов (администраторов)</w:t>
      </w:r>
      <w:proofErr w:type="gramEnd"/>
    </w:p>
    <w:p w:rsidR="00B17C3A" w:rsidRPr="00AE4BE9" w:rsidRDefault="00AE4BE9" w:rsidP="00D8686C">
      <w:pPr>
        <w:ind w:right="473"/>
        <w:jc w:val="center"/>
        <w:rPr>
          <w:sz w:val="20"/>
          <w:lang w:val="ru-RU"/>
        </w:rPr>
      </w:pPr>
      <w:r w:rsidRPr="00AE4BE9">
        <w:rPr>
          <w:sz w:val="20"/>
          <w:lang w:val="ru-RU"/>
        </w:rPr>
        <w:t>источников финансирования дефицита бюджета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w:t>
      </w:r>
      <w:proofErr w:type="gramStart"/>
      <w:r w:rsidRPr="00AE4BE9">
        <w:rPr>
          <w:sz w:val="20"/>
          <w:lang w:val="ru-RU"/>
        </w:rPr>
        <w:t xml:space="preserve"> )</w:t>
      </w:r>
      <w:proofErr w:type="gramEnd"/>
    </w:p>
    <w:p w:rsidR="00926478" w:rsidRDefault="00926478" w:rsidP="00926478">
      <w:pPr>
        <w:pStyle w:val="a3"/>
        <w:tabs>
          <w:tab w:val="left" w:pos="9143"/>
          <w:tab w:val="left" w:pos="9774"/>
        </w:tabs>
        <w:ind w:left="0" w:right="4853" w:firstLine="0"/>
        <w:jc w:val="right"/>
        <w:rPr>
          <w:sz w:val="24"/>
          <w:szCs w:val="24"/>
          <w:lang w:val="ru-RU"/>
        </w:rPr>
      </w:pPr>
    </w:p>
    <w:p w:rsidR="00B17C3A" w:rsidRPr="00926478" w:rsidRDefault="00AE4BE9" w:rsidP="00926478">
      <w:pPr>
        <w:pStyle w:val="a3"/>
        <w:tabs>
          <w:tab w:val="left" w:pos="9143"/>
          <w:tab w:val="left" w:pos="9774"/>
        </w:tabs>
        <w:ind w:left="0" w:right="4853" w:firstLine="0"/>
        <w:jc w:val="right"/>
        <w:rPr>
          <w:sz w:val="24"/>
          <w:szCs w:val="24"/>
          <w:lang w:val="ru-RU"/>
        </w:rPr>
      </w:pPr>
      <w:r w:rsidRPr="00926478">
        <w:rPr>
          <w:sz w:val="24"/>
          <w:szCs w:val="24"/>
          <w:lang w:val="ru-RU"/>
        </w:rPr>
        <w:t>за</w:t>
      </w:r>
      <w:r w:rsidRPr="00926478">
        <w:rPr>
          <w:sz w:val="24"/>
          <w:szCs w:val="24"/>
          <w:u w:val="single"/>
          <w:lang w:val="ru-RU"/>
        </w:rPr>
        <w:t xml:space="preserve"> </w:t>
      </w:r>
      <w:r w:rsidR="00926478" w:rsidRPr="00926478">
        <w:rPr>
          <w:sz w:val="24"/>
          <w:szCs w:val="24"/>
          <w:u w:val="single"/>
          <w:lang w:val="ru-RU"/>
        </w:rPr>
        <w:t xml:space="preserve">        </w:t>
      </w:r>
      <w:r w:rsidRPr="00926478">
        <w:rPr>
          <w:sz w:val="24"/>
          <w:szCs w:val="24"/>
          <w:lang w:val="ru-RU"/>
        </w:rPr>
        <w:t>20</w:t>
      </w:r>
      <w:r w:rsidRPr="00926478">
        <w:rPr>
          <w:sz w:val="24"/>
          <w:szCs w:val="24"/>
          <w:u w:val="single"/>
          <w:lang w:val="ru-RU"/>
        </w:rPr>
        <w:t xml:space="preserve"> </w:t>
      </w:r>
      <w:r w:rsidR="00926478" w:rsidRPr="00926478">
        <w:rPr>
          <w:sz w:val="24"/>
          <w:szCs w:val="24"/>
          <w:u w:val="single"/>
          <w:lang w:val="ru-RU"/>
        </w:rPr>
        <w:t xml:space="preserve">   </w:t>
      </w:r>
      <w:r w:rsidRPr="00926478">
        <w:rPr>
          <w:sz w:val="24"/>
          <w:szCs w:val="24"/>
          <w:lang w:val="ru-RU"/>
        </w:rPr>
        <w:t>года (квартал, год, с нарастающим</w:t>
      </w:r>
      <w:r w:rsidRPr="00926478">
        <w:rPr>
          <w:spacing w:val="-9"/>
          <w:sz w:val="24"/>
          <w:szCs w:val="24"/>
          <w:lang w:val="ru-RU"/>
        </w:rPr>
        <w:t xml:space="preserve"> </w:t>
      </w:r>
      <w:r w:rsidRPr="00926478">
        <w:rPr>
          <w:sz w:val="24"/>
          <w:szCs w:val="24"/>
          <w:lang w:val="ru-RU"/>
        </w:rPr>
        <w:t>итогом)</w:t>
      </w:r>
    </w:p>
    <w:p w:rsidR="00B17C3A" w:rsidRPr="00926478" w:rsidRDefault="00AE4BE9" w:rsidP="00D8686C">
      <w:pPr>
        <w:pStyle w:val="a3"/>
        <w:spacing w:line="322" w:lineRule="exact"/>
        <w:ind w:left="0" w:right="4592" w:firstLine="0"/>
        <w:jc w:val="center"/>
        <w:rPr>
          <w:sz w:val="24"/>
          <w:szCs w:val="24"/>
          <w:lang w:val="ru-RU"/>
        </w:rPr>
      </w:pPr>
      <w:r w:rsidRPr="00926478">
        <w:rPr>
          <w:sz w:val="24"/>
          <w:szCs w:val="24"/>
          <w:lang w:val="ru-RU"/>
        </w:rPr>
        <w:t>Раздел 1 Общие сведения</w:t>
      </w:r>
    </w:p>
    <w:p w:rsidR="00B17C3A" w:rsidRPr="00926478" w:rsidRDefault="00AE4BE9" w:rsidP="00D8686C">
      <w:pPr>
        <w:pStyle w:val="a3"/>
        <w:tabs>
          <w:tab w:val="left" w:pos="10654"/>
        </w:tabs>
        <w:ind w:left="0" w:firstLine="0"/>
        <w:jc w:val="left"/>
        <w:rPr>
          <w:sz w:val="24"/>
          <w:szCs w:val="24"/>
          <w:lang w:val="ru-RU"/>
        </w:rPr>
      </w:pPr>
      <w:r w:rsidRPr="00926478">
        <w:rPr>
          <w:sz w:val="24"/>
          <w:szCs w:val="24"/>
          <w:lang w:val="ru-RU"/>
        </w:rPr>
        <w:t xml:space="preserve">1.1. </w:t>
      </w:r>
      <w:r w:rsidRPr="00926478">
        <w:rPr>
          <w:sz w:val="24"/>
          <w:szCs w:val="24"/>
          <w:u w:val="single"/>
          <w:lang w:val="ru-RU"/>
        </w:rPr>
        <w:t xml:space="preserve"> </w:t>
      </w:r>
      <w:r w:rsidRPr="00926478">
        <w:rPr>
          <w:sz w:val="24"/>
          <w:szCs w:val="24"/>
          <w:u w:val="single"/>
          <w:lang w:val="ru-RU"/>
        </w:rPr>
        <w:tab/>
      </w:r>
    </w:p>
    <w:p w:rsidR="00B17C3A" w:rsidRPr="00AE4BE9" w:rsidRDefault="00AE4BE9" w:rsidP="00D8686C">
      <w:pPr>
        <w:spacing w:before="1"/>
        <w:ind w:right="244" w:firstLine="708"/>
        <w:rPr>
          <w:sz w:val="20"/>
          <w:lang w:val="ru-RU"/>
        </w:rPr>
      </w:pPr>
      <w:r w:rsidRPr="00AE4BE9">
        <w:rPr>
          <w:sz w:val="20"/>
          <w:lang w:val="ru-RU"/>
        </w:rPr>
        <w:t>(наименование главного распорядителя (распорядителя) средств, главного администратора (администратора) доходов, главных администраторов (администраторов) источников финансирования дефицита бюджета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 соответствии с которым осуществляется внутренний финансовый контроль  и внутренний финансовый аудит)</w:t>
      </w:r>
    </w:p>
    <w:p w:rsidR="00B17C3A" w:rsidRPr="00AE4BE9" w:rsidRDefault="00C41A16" w:rsidP="00D8686C">
      <w:pPr>
        <w:pStyle w:val="a3"/>
        <w:spacing w:before="10"/>
        <w:ind w:left="0" w:firstLine="0"/>
        <w:jc w:val="left"/>
        <w:rPr>
          <w:sz w:val="26"/>
          <w:lang w:val="ru-RU"/>
        </w:rPr>
      </w:pPr>
      <w:r>
        <w:pict>
          <v:line id="_x0000_s1026" style="position:absolute;z-index:251658752;mso-wrap-distance-left:0;mso-wrap-distance-right:0;mso-position-horizontal-relative:page" from="55.2pt,17.65pt" to="800.9pt,17.65pt" strokeweight=".48pt">
            <w10:wrap type="topAndBottom" anchorx="page"/>
          </v:line>
        </w:pict>
      </w:r>
    </w:p>
    <w:p w:rsidR="00B17C3A" w:rsidRPr="00926478" w:rsidRDefault="00AE4BE9" w:rsidP="00D8686C">
      <w:pPr>
        <w:pStyle w:val="a4"/>
        <w:numPr>
          <w:ilvl w:val="1"/>
          <w:numId w:val="2"/>
        </w:numPr>
        <w:tabs>
          <w:tab w:val="left" w:pos="1418"/>
        </w:tabs>
        <w:spacing w:line="286" w:lineRule="exact"/>
        <w:ind w:left="0" w:firstLine="709"/>
        <w:rPr>
          <w:sz w:val="24"/>
          <w:szCs w:val="24"/>
          <w:lang w:val="ru-RU"/>
        </w:rPr>
      </w:pPr>
      <w:r w:rsidRPr="00926478">
        <w:rPr>
          <w:sz w:val="24"/>
          <w:szCs w:val="24"/>
          <w:lang w:val="ru-RU"/>
        </w:rPr>
        <w:t>количество  должностных  лиц,  осуществляющих  в  соответствии  с  должностными  инструкциями</w:t>
      </w:r>
      <w:r w:rsidRPr="00926478">
        <w:rPr>
          <w:spacing w:val="-13"/>
          <w:sz w:val="24"/>
          <w:szCs w:val="24"/>
          <w:lang w:val="ru-RU"/>
        </w:rPr>
        <w:t xml:space="preserve"> </w:t>
      </w:r>
      <w:proofErr w:type="gramStart"/>
      <w:r w:rsidRPr="00926478">
        <w:rPr>
          <w:sz w:val="24"/>
          <w:szCs w:val="24"/>
          <w:lang w:val="ru-RU"/>
        </w:rPr>
        <w:t>внутренний</w:t>
      </w:r>
      <w:proofErr w:type="gramEnd"/>
    </w:p>
    <w:p w:rsidR="00B17C3A" w:rsidRPr="00926478" w:rsidRDefault="00AE4BE9" w:rsidP="00D8686C">
      <w:pPr>
        <w:pStyle w:val="a3"/>
        <w:tabs>
          <w:tab w:val="left" w:pos="5475"/>
        </w:tabs>
        <w:spacing w:line="322" w:lineRule="exact"/>
        <w:ind w:left="0" w:firstLine="0"/>
        <w:jc w:val="left"/>
        <w:rPr>
          <w:sz w:val="24"/>
          <w:szCs w:val="24"/>
        </w:rPr>
      </w:pPr>
      <w:proofErr w:type="spellStart"/>
      <w:proofErr w:type="gramStart"/>
      <w:r w:rsidRPr="00926478">
        <w:rPr>
          <w:sz w:val="24"/>
          <w:szCs w:val="24"/>
        </w:rPr>
        <w:t>финансовый</w:t>
      </w:r>
      <w:proofErr w:type="spellEnd"/>
      <w:proofErr w:type="gramEnd"/>
      <w:r w:rsidRPr="00926478">
        <w:rPr>
          <w:spacing w:val="-3"/>
          <w:sz w:val="24"/>
          <w:szCs w:val="24"/>
        </w:rPr>
        <w:t xml:space="preserve"> </w:t>
      </w:r>
      <w:proofErr w:type="spellStart"/>
      <w:r w:rsidRPr="00926478">
        <w:rPr>
          <w:sz w:val="24"/>
          <w:szCs w:val="24"/>
        </w:rPr>
        <w:t>контроль</w:t>
      </w:r>
      <w:proofErr w:type="spellEnd"/>
      <w:r w:rsidRPr="00926478">
        <w:rPr>
          <w:sz w:val="24"/>
          <w:szCs w:val="24"/>
        </w:rPr>
        <w:t>:</w:t>
      </w:r>
      <w:r w:rsidRPr="00926478">
        <w:rPr>
          <w:sz w:val="24"/>
          <w:szCs w:val="24"/>
          <w:u w:val="single"/>
        </w:rPr>
        <w:t xml:space="preserve"> </w:t>
      </w:r>
      <w:r w:rsidRPr="00926478">
        <w:rPr>
          <w:sz w:val="24"/>
          <w:szCs w:val="24"/>
          <w:u w:val="single"/>
        </w:rPr>
        <w:tab/>
      </w:r>
      <w:r w:rsidRPr="00926478">
        <w:rPr>
          <w:sz w:val="24"/>
          <w:szCs w:val="24"/>
        </w:rPr>
        <w:t>.</w:t>
      </w:r>
    </w:p>
    <w:p w:rsidR="00B17C3A" w:rsidRPr="00926478" w:rsidRDefault="00AE4BE9" w:rsidP="00D8686C">
      <w:pPr>
        <w:pStyle w:val="a4"/>
        <w:numPr>
          <w:ilvl w:val="1"/>
          <w:numId w:val="2"/>
        </w:numPr>
        <w:tabs>
          <w:tab w:val="left" w:pos="1377"/>
          <w:tab w:val="left" w:pos="13913"/>
        </w:tabs>
        <w:ind w:left="0" w:right="148" w:firstLine="709"/>
        <w:rPr>
          <w:sz w:val="24"/>
          <w:szCs w:val="24"/>
          <w:lang w:val="ru-RU"/>
        </w:rPr>
      </w:pPr>
      <w:r w:rsidRPr="00926478">
        <w:rPr>
          <w:sz w:val="24"/>
          <w:szCs w:val="24"/>
          <w:lang w:val="ru-RU"/>
        </w:rPr>
        <w:t>наименование структурного подразделения (в случае наделения полномочиями по осуществлению внутреннего финансового аудита отдельное</w:t>
      </w:r>
      <w:r w:rsidRPr="00926478">
        <w:rPr>
          <w:spacing w:val="-8"/>
          <w:sz w:val="24"/>
          <w:szCs w:val="24"/>
          <w:lang w:val="ru-RU"/>
        </w:rPr>
        <w:t xml:space="preserve"> </w:t>
      </w:r>
      <w:r w:rsidRPr="00926478">
        <w:rPr>
          <w:sz w:val="24"/>
          <w:szCs w:val="24"/>
          <w:lang w:val="ru-RU"/>
        </w:rPr>
        <w:t>структурное</w:t>
      </w:r>
      <w:r w:rsidRPr="00926478">
        <w:rPr>
          <w:spacing w:val="-6"/>
          <w:sz w:val="24"/>
          <w:szCs w:val="24"/>
          <w:lang w:val="ru-RU"/>
        </w:rPr>
        <w:t xml:space="preserve"> </w:t>
      </w:r>
      <w:r w:rsidRPr="00926478">
        <w:rPr>
          <w:sz w:val="24"/>
          <w:szCs w:val="24"/>
          <w:lang w:val="ru-RU"/>
        </w:rPr>
        <w:t>подразделение):</w:t>
      </w:r>
      <w:r w:rsidRPr="00926478">
        <w:rPr>
          <w:sz w:val="24"/>
          <w:szCs w:val="24"/>
          <w:u w:val="single"/>
          <w:lang w:val="ru-RU"/>
        </w:rPr>
        <w:t xml:space="preserve"> </w:t>
      </w:r>
      <w:r w:rsidRPr="00926478">
        <w:rPr>
          <w:sz w:val="24"/>
          <w:szCs w:val="24"/>
          <w:u w:val="single"/>
          <w:lang w:val="ru-RU"/>
        </w:rPr>
        <w:tab/>
      </w:r>
      <w:r w:rsidRPr="00926478">
        <w:rPr>
          <w:sz w:val="24"/>
          <w:szCs w:val="24"/>
          <w:lang w:val="ru-RU"/>
        </w:rPr>
        <w:t>, количество должностных лиц, осуществляющих внутренний финансовый</w:t>
      </w:r>
      <w:r w:rsidRPr="00926478">
        <w:rPr>
          <w:spacing w:val="-22"/>
          <w:sz w:val="24"/>
          <w:szCs w:val="24"/>
          <w:lang w:val="ru-RU"/>
        </w:rPr>
        <w:t xml:space="preserve"> </w:t>
      </w:r>
      <w:r w:rsidRPr="00926478">
        <w:rPr>
          <w:sz w:val="24"/>
          <w:szCs w:val="24"/>
          <w:lang w:val="ru-RU"/>
        </w:rPr>
        <w:t>аудит:</w:t>
      </w:r>
    </w:p>
    <w:p w:rsidR="00B17C3A" w:rsidRPr="00926478" w:rsidRDefault="00AE4BE9" w:rsidP="00D8686C">
      <w:pPr>
        <w:pStyle w:val="a3"/>
        <w:tabs>
          <w:tab w:val="left" w:pos="6069"/>
        </w:tabs>
        <w:spacing w:line="321" w:lineRule="exact"/>
        <w:ind w:left="0" w:firstLine="0"/>
        <w:jc w:val="left"/>
        <w:rPr>
          <w:sz w:val="24"/>
          <w:szCs w:val="24"/>
          <w:lang w:val="ru-RU"/>
        </w:rPr>
      </w:pPr>
      <w:r w:rsidRPr="00926478">
        <w:rPr>
          <w:sz w:val="24"/>
          <w:szCs w:val="24"/>
          <w:lang w:val="ru-RU"/>
        </w:rPr>
        <w:t>по</w:t>
      </w:r>
      <w:r w:rsidRPr="00926478">
        <w:rPr>
          <w:spacing w:val="-2"/>
          <w:sz w:val="24"/>
          <w:szCs w:val="24"/>
          <w:lang w:val="ru-RU"/>
        </w:rPr>
        <w:t xml:space="preserve"> </w:t>
      </w:r>
      <w:r w:rsidRPr="00926478">
        <w:rPr>
          <w:sz w:val="24"/>
          <w:szCs w:val="24"/>
          <w:lang w:val="ru-RU"/>
        </w:rPr>
        <w:t>штату:</w:t>
      </w:r>
      <w:r w:rsidRPr="00926478">
        <w:rPr>
          <w:spacing w:val="1"/>
          <w:sz w:val="24"/>
          <w:szCs w:val="24"/>
          <w:lang w:val="ru-RU"/>
        </w:rPr>
        <w:t xml:space="preserve"> </w:t>
      </w:r>
      <w:r w:rsidRPr="00926478">
        <w:rPr>
          <w:sz w:val="24"/>
          <w:szCs w:val="24"/>
          <w:u w:val="single"/>
          <w:lang w:val="ru-RU"/>
        </w:rPr>
        <w:t xml:space="preserve"> </w:t>
      </w:r>
      <w:r w:rsidRPr="00926478">
        <w:rPr>
          <w:sz w:val="24"/>
          <w:szCs w:val="24"/>
          <w:u w:val="single"/>
          <w:lang w:val="ru-RU"/>
        </w:rPr>
        <w:tab/>
      </w:r>
    </w:p>
    <w:p w:rsidR="00B17C3A" w:rsidRPr="00926478" w:rsidRDefault="00AE4BE9" w:rsidP="00D8686C">
      <w:pPr>
        <w:pStyle w:val="a3"/>
        <w:tabs>
          <w:tab w:val="left" w:pos="6029"/>
        </w:tabs>
        <w:ind w:left="0" w:firstLine="0"/>
        <w:jc w:val="left"/>
        <w:rPr>
          <w:sz w:val="24"/>
          <w:szCs w:val="24"/>
          <w:lang w:val="ru-RU"/>
        </w:rPr>
      </w:pPr>
      <w:r w:rsidRPr="00926478">
        <w:rPr>
          <w:sz w:val="24"/>
          <w:szCs w:val="24"/>
          <w:lang w:val="ru-RU"/>
        </w:rPr>
        <w:t>фактически:</w:t>
      </w:r>
      <w:r w:rsidRPr="00926478">
        <w:rPr>
          <w:sz w:val="24"/>
          <w:szCs w:val="24"/>
          <w:u w:val="single"/>
          <w:lang w:val="ru-RU"/>
        </w:rPr>
        <w:t xml:space="preserve"> </w:t>
      </w:r>
      <w:r w:rsidRPr="00926478">
        <w:rPr>
          <w:sz w:val="24"/>
          <w:szCs w:val="24"/>
          <w:u w:val="single"/>
          <w:lang w:val="ru-RU"/>
        </w:rPr>
        <w:tab/>
      </w:r>
      <w:r w:rsidRPr="00926478">
        <w:rPr>
          <w:sz w:val="24"/>
          <w:szCs w:val="24"/>
          <w:lang w:val="ru-RU"/>
        </w:rPr>
        <w:t>.</w:t>
      </w:r>
    </w:p>
    <w:p w:rsidR="00B17C3A" w:rsidRPr="00926478" w:rsidRDefault="00B17C3A" w:rsidP="00D8686C">
      <w:pPr>
        <w:rPr>
          <w:sz w:val="24"/>
          <w:szCs w:val="24"/>
          <w:lang w:val="ru-RU"/>
        </w:rPr>
        <w:sectPr w:rsidR="00B17C3A" w:rsidRPr="00926478" w:rsidSect="00C647D2">
          <w:pgSz w:w="16840" w:h="11910" w:orient="landscape"/>
          <w:pgMar w:top="1134" w:right="851" w:bottom="1134" w:left="1701" w:header="720" w:footer="720" w:gutter="0"/>
          <w:cols w:space="720"/>
        </w:sectPr>
      </w:pPr>
    </w:p>
    <w:p w:rsidR="00B17C3A" w:rsidRPr="00926478" w:rsidRDefault="00AE4BE9" w:rsidP="00D8686C">
      <w:pPr>
        <w:pStyle w:val="a3"/>
        <w:spacing w:before="60"/>
        <w:ind w:left="0" w:firstLine="0"/>
        <w:jc w:val="left"/>
        <w:rPr>
          <w:sz w:val="24"/>
          <w:szCs w:val="24"/>
          <w:lang w:val="ru-RU"/>
        </w:rPr>
      </w:pPr>
      <w:r w:rsidRPr="00926478">
        <w:rPr>
          <w:sz w:val="24"/>
          <w:szCs w:val="24"/>
          <w:lang w:val="ru-RU"/>
        </w:rPr>
        <w:lastRenderedPageBreak/>
        <w:t>Раздел 2 Осуществление внутреннего финансового контроля</w:t>
      </w:r>
    </w:p>
    <w:p w:rsidR="00B17C3A" w:rsidRPr="00AE4BE9" w:rsidRDefault="00B17C3A" w:rsidP="00D8686C">
      <w:pPr>
        <w:pStyle w:val="a3"/>
        <w:spacing w:before="6"/>
        <w:ind w:left="0" w:firstLine="0"/>
        <w:jc w:val="left"/>
        <w:rPr>
          <w:sz w:val="20"/>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966"/>
        <w:gridCol w:w="2089"/>
        <w:gridCol w:w="2336"/>
        <w:gridCol w:w="2458"/>
        <w:gridCol w:w="2026"/>
        <w:gridCol w:w="1906"/>
      </w:tblGrid>
      <w:tr w:rsidR="00B17C3A" w:rsidRPr="00C41A16">
        <w:trPr>
          <w:trHeight w:hRule="exact" w:val="674"/>
        </w:trPr>
        <w:tc>
          <w:tcPr>
            <w:tcW w:w="3932" w:type="dxa"/>
            <w:gridSpan w:val="2"/>
          </w:tcPr>
          <w:p w:rsidR="00B17C3A" w:rsidRDefault="00AE4BE9" w:rsidP="00D8686C">
            <w:pPr>
              <w:pStyle w:val="TableParagraph"/>
              <w:jc w:val="left"/>
              <w:rPr>
                <w:sz w:val="20"/>
              </w:rPr>
            </w:pPr>
            <w:proofErr w:type="spellStart"/>
            <w:r>
              <w:rPr>
                <w:sz w:val="20"/>
              </w:rPr>
              <w:t>Наличие</w:t>
            </w:r>
            <w:proofErr w:type="spellEnd"/>
            <w:r>
              <w:rPr>
                <w:sz w:val="20"/>
              </w:rPr>
              <w:t xml:space="preserve"> </w:t>
            </w:r>
            <w:proofErr w:type="spellStart"/>
            <w:r>
              <w:rPr>
                <w:sz w:val="20"/>
              </w:rPr>
              <w:t>или</w:t>
            </w:r>
            <w:proofErr w:type="spellEnd"/>
            <w:r>
              <w:rPr>
                <w:sz w:val="20"/>
              </w:rPr>
              <w:t xml:space="preserve"> </w:t>
            </w:r>
            <w:proofErr w:type="spellStart"/>
            <w:r>
              <w:rPr>
                <w:sz w:val="20"/>
              </w:rPr>
              <w:t>отсутствие</w:t>
            </w:r>
            <w:proofErr w:type="spellEnd"/>
            <w:r>
              <w:rPr>
                <w:sz w:val="20"/>
              </w:rPr>
              <w:t xml:space="preserve"> (+/-)</w:t>
            </w:r>
          </w:p>
        </w:tc>
        <w:tc>
          <w:tcPr>
            <w:tcW w:w="8908" w:type="dxa"/>
            <w:gridSpan w:val="4"/>
          </w:tcPr>
          <w:p w:rsidR="00B17C3A" w:rsidRPr="00AE4BE9" w:rsidRDefault="00AE4BE9" w:rsidP="00D8686C">
            <w:pPr>
              <w:pStyle w:val="TableParagraph"/>
              <w:ind w:right="469" w:hanging="1440"/>
              <w:jc w:val="left"/>
              <w:rPr>
                <w:sz w:val="20"/>
                <w:lang w:val="ru-RU"/>
              </w:rPr>
            </w:pPr>
            <w:r w:rsidRPr="00AE4BE9">
              <w:rPr>
                <w:sz w:val="20"/>
                <w:lang w:val="ru-RU"/>
              </w:rPr>
              <w:t>Количество выявленных недостатков и (или) нарушений бюджетного законодательства, при проведении внутреннего финансового контроля методами:</w:t>
            </w:r>
          </w:p>
        </w:tc>
        <w:tc>
          <w:tcPr>
            <w:tcW w:w="1906" w:type="dxa"/>
            <w:vMerge w:val="restart"/>
          </w:tcPr>
          <w:p w:rsidR="00B17C3A" w:rsidRPr="00AE4BE9" w:rsidRDefault="00AE4BE9" w:rsidP="00D8686C">
            <w:pPr>
              <w:pStyle w:val="TableParagraph"/>
              <w:ind w:right="65" w:firstLine="1"/>
              <w:rPr>
                <w:sz w:val="20"/>
                <w:lang w:val="ru-RU"/>
              </w:rPr>
            </w:pPr>
            <w:r w:rsidRPr="00AE4BE9">
              <w:rPr>
                <w:sz w:val="20"/>
                <w:lang w:val="ru-RU"/>
              </w:rPr>
              <w:t>Количество недостатков и (или) нарушений, которые были устранены</w:t>
            </w:r>
          </w:p>
        </w:tc>
      </w:tr>
      <w:tr w:rsidR="00B17C3A" w:rsidRPr="00C41A16">
        <w:trPr>
          <w:trHeight w:hRule="exact" w:val="1135"/>
        </w:trPr>
        <w:tc>
          <w:tcPr>
            <w:tcW w:w="1966" w:type="dxa"/>
          </w:tcPr>
          <w:p w:rsidR="00B17C3A" w:rsidRDefault="00AE4BE9" w:rsidP="00D8686C">
            <w:pPr>
              <w:pStyle w:val="TableParagraph"/>
              <w:ind w:right="171"/>
              <w:rPr>
                <w:sz w:val="20"/>
              </w:rPr>
            </w:pPr>
            <w:proofErr w:type="spellStart"/>
            <w:r>
              <w:rPr>
                <w:sz w:val="20"/>
              </w:rPr>
              <w:t>карта</w:t>
            </w:r>
            <w:proofErr w:type="spellEnd"/>
            <w:r>
              <w:rPr>
                <w:sz w:val="20"/>
              </w:rPr>
              <w:t xml:space="preserve"> </w:t>
            </w:r>
            <w:proofErr w:type="spellStart"/>
            <w:r>
              <w:rPr>
                <w:sz w:val="20"/>
              </w:rPr>
              <w:t>внутреннего</w:t>
            </w:r>
            <w:proofErr w:type="spellEnd"/>
            <w:r>
              <w:rPr>
                <w:sz w:val="20"/>
              </w:rPr>
              <w:t xml:space="preserve"> </w:t>
            </w:r>
            <w:proofErr w:type="spellStart"/>
            <w:r>
              <w:rPr>
                <w:sz w:val="20"/>
              </w:rPr>
              <w:t>финансового</w:t>
            </w:r>
            <w:proofErr w:type="spellEnd"/>
            <w:r>
              <w:rPr>
                <w:sz w:val="20"/>
              </w:rPr>
              <w:t xml:space="preserve"> </w:t>
            </w:r>
            <w:proofErr w:type="spellStart"/>
            <w:r>
              <w:rPr>
                <w:sz w:val="20"/>
              </w:rPr>
              <w:t>контроля</w:t>
            </w:r>
            <w:proofErr w:type="spellEnd"/>
          </w:p>
        </w:tc>
        <w:tc>
          <w:tcPr>
            <w:tcW w:w="1966" w:type="dxa"/>
          </w:tcPr>
          <w:p w:rsidR="00B17C3A" w:rsidRDefault="00AE4BE9" w:rsidP="00D8686C">
            <w:pPr>
              <w:pStyle w:val="TableParagraph"/>
              <w:ind w:right="84"/>
              <w:rPr>
                <w:sz w:val="20"/>
              </w:rPr>
            </w:pPr>
            <w:proofErr w:type="spellStart"/>
            <w:r>
              <w:rPr>
                <w:sz w:val="20"/>
              </w:rPr>
              <w:t>журнал</w:t>
            </w:r>
            <w:proofErr w:type="spellEnd"/>
            <w:r>
              <w:rPr>
                <w:sz w:val="20"/>
              </w:rPr>
              <w:t xml:space="preserve"> </w:t>
            </w:r>
            <w:proofErr w:type="spellStart"/>
            <w:r>
              <w:rPr>
                <w:sz w:val="20"/>
              </w:rPr>
              <w:t>внутреннего</w:t>
            </w:r>
            <w:proofErr w:type="spellEnd"/>
            <w:r>
              <w:rPr>
                <w:sz w:val="20"/>
              </w:rPr>
              <w:t xml:space="preserve"> </w:t>
            </w:r>
            <w:proofErr w:type="spellStart"/>
            <w:r>
              <w:rPr>
                <w:sz w:val="20"/>
              </w:rPr>
              <w:t>финансового</w:t>
            </w:r>
            <w:proofErr w:type="spellEnd"/>
            <w:r>
              <w:rPr>
                <w:sz w:val="20"/>
              </w:rPr>
              <w:t xml:space="preserve"> </w:t>
            </w:r>
            <w:proofErr w:type="spellStart"/>
            <w:r>
              <w:rPr>
                <w:sz w:val="20"/>
              </w:rPr>
              <w:t>контроля</w:t>
            </w:r>
            <w:proofErr w:type="spellEnd"/>
          </w:p>
        </w:tc>
        <w:tc>
          <w:tcPr>
            <w:tcW w:w="2089" w:type="dxa"/>
          </w:tcPr>
          <w:p w:rsidR="00B17C3A" w:rsidRDefault="00AE4BE9" w:rsidP="00D8686C">
            <w:pPr>
              <w:pStyle w:val="TableParagraph"/>
              <w:ind w:right="425"/>
              <w:rPr>
                <w:sz w:val="20"/>
              </w:rPr>
            </w:pPr>
            <w:proofErr w:type="spellStart"/>
            <w:r>
              <w:rPr>
                <w:sz w:val="20"/>
              </w:rPr>
              <w:t>самоконтроля</w:t>
            </w:r>
            <w:proofErr w:type="spellEnd"/>
          </w:p>
        </w:tc>
        <w:tc>
          <w:tcPr>
            <w:tcW w:w="2336" w:type="dxa"/>
          </w:tcPr>
          <w:p w:rsidR="00B17C3A" w:rsidRDefault="00AE4BE9" w:rsidP="00D8686C">
            <w:pPr>
              <w:pStyle w:val="TableParagraph"/>
              <w:ind w:right="270" w:hanging="214"/>
              <w:jc w:val="left"/>
              <w:rPr>
                <w:sz w:val="20"/>
              </w:rPr>
            </w:pPr>
            <w:proofErr w:type="spellStart"/>
            <w:r>
              <w:rPr>
                <w:sz w:val="20"/>
              </w:rPr>
              <w:t>контроля</w:t>
            </w:r>
            <w:proofErr w:type="spellEnd"/>
            <w:r>
              <w:rPr>
                <w:sz w:val="20"/>
              </w:rPr>
              <w:t xml:space="preserve"> </w:t>
            </w:r>
            <w:proofErr w:type="spellStart"/>
            <w:r>
              <w:rPr>
                <w:sz w:val="20"/>
              </w:rPr>
              <w:t>по</w:t>
            </w:r>
            <w:proofErr w:type="spellEnd"/>
            <w:r>
              <w:rPr>
                <w:sz w:val="20"/>
              </w:rPr>
              <w:t xml:space="preserve"> </w:t>
            </w:r>
            <w:proofErr w:type="spellStart"/>
            <w:r>
              <w:rPr>
                <w:sz w:val="20"/>
              </w:rPr>
              <w:t>уровню</w:t>
            </w:r>
            <w:proofErr w:type="spellEnd"/>
            <w:r>
              <w:rPr>
                <w:sz w:val="20"/>
              </w:rPr>
              <w:t xml:space="preserve"> </w:t>
            </w:r>
            <w:proofErr w:type="spellStart"/>
            <w:r>
              <w:rPr>
                <w:sz w:val="20"/>
              </w:rPr>
              <w:t>подчиненности</w:t>
            </w:r>
            <w:proofErr w:type="spellEnd"/>
          </w:p>
        </w:tc>
        <w:tc>
          <w:tcPr>
            <w:tcW w:w="2458" w:type="dxa"/>
          </w:tcPr>
          <w:p w:rsidR="00B17C3A" w:rsidRDefault="00AE4BE9" w:rsidP="00D8686C">
            <w:pPr>
              <w:pStyle w:val="TableParagraph"/>
              <w:ind w:right="334" w:firstLine="16"/>
              <w:jc w:val="left"/>
              <w:rPr>
                <w:sz w:val="20"/>
              </w:rPr>
            </w:pPr>
            <w:proofErr w:type="spellStart"/>
            <w:r>
              <w:rPr>
                <w:sz w:val="20"/>
              </w:rPr>
              <w:t>контроля</w:t>
            </w:r>
            <w:proofErr w:type="spellEnd"/>
            <w:r>
              <w:rPr>
                <w:sz w:val="20"/>
              </w:rPr>
              <w:t xml:space="preserve"> </w:t>
            </w:r>
            <w:proofErr w:type="spellStart"/>
            <w:r>
              <w:rPr>
                <w:sz w:val="20"/>
              </w:rPr>
              <w:t>по</w:t>
            </w:r>
            <w:proofErr w:type="spellEnd"/>
            <w:r>
              <w:rPr>
                <w:sz w:val="20"/>
              </w:rPr>
              <w:t xml:space="preserve"> </w:t>
            </w:r>
            <w:proofErr w:type="spellStart"/>
            <w:r>
              <w:rPr>
                <w:sz w:val="20"/>
              </w:rPr>
              <w:t>уровню</w:t>
            </w:r>
            <w:proofErr w:type="spellEnd"/>
            <w:r>
              <w:rPr>
                <w:sz w:val="20"/>
              </w:rPr>
              <w:t xml:space="preserve"> </w:t>
            </w:r>
            <w:proofErr w:type="spellStart"/>
            <w:r>
              <w:rPr>
                <w:w w:val="95"/>
                <w:sz w:val="20"/>
              </w:rPr>
              <w:t>подведомственности</w:t>
            </w:r>
            <w:proofErr w:type="spellEnd"/>
          </w:p>
        </w:tc>
        <w:tc>
          <w:tcPr>
            <w:tcW w:w="2026" w:type="dxa"/>
          </w:tcPr>
          <w:p w:rsidR="00B17C3A" w:rsidRPr="00AE4BE9" w:rsidRDefault="00AE4BE9" w:rsidP="00D8686C">
            <w:pPr>
              <w:pStyle w:val="TableParagraph"/>
              <w:ind w:right="59"/>
              <w:rPr>
                <w:sz w:val="20"/>
                <w:lang w:val="ru-RU"/>
              </w:rPr>
            </w:pPr>
            <w:r w:rsidRPr="00AE4BE9">
              <w:rPr>
                <w:sz w:val="20"/>
                <w:lang w:val="ru-RU"/>
              </w:rPr>
              <w:t>мониторинга качества исполнения внутренних бюджетных процедур</w:t>
            </w:r>
          </w:p>
        </w:tc>
        <w:tc>
          <w:tcPr>
            <w:tcW w:w="1906" w:type="dxa"/>
            <w:vMerge/>
          </w:tcPr>
          <w:p w:rsidR="00B17C3A" w:rsidRPr="00AE4BE9" w:rsidRDefault="00B17C3A" w:rsidP="00D8686C">
            <w:pPr>
              <w:rPr>
                <w:lang w:val="ru-RU"/>
              </w:rPr>
            </w:pPr>
          </w:p>
        </w:tc>
      </w:tr>
      <w:tr w:rsidR="00B17C3A">
        <w:trPr>
          <w:trHeight w:hRule="exact" w:val="445"/>
        </w:trPr>
        <w:tc>
          <w:tcPr>
            <w:tcW w:w="1966" w:type="dxa"/>
          </w:tcPr>
          <w:p w:rsidR="00B17C3A" w:rsidRDefault="00AE4BE9" w:rsidP="00D8686C">
            <w:pPr>
              <w:pStyle w:val="TableParagraph"/>
              <w:spacing w:before="94"/>
              <w:rPr>
                <w:sz w:val="20"/>
              </w:rPr>
            </w:pPr>
            <w:r>
              <w:rPr>
                <w:w w:val="99"/>
                <w:sz w:val="20"/>
              </w:rPr>
              <w:t>1</w:t>
            </w:r>
          </w:p>
        </w:tc>
        <w:tc>
          <w:tcPr>
            <w:tcW w:w="1966" w:type="dxa"/>
          </w:tcPr>
          <w:p w:rsidR="00B17C3A" w:rsidRDefault="00AE4BE9" w:rsidP="00D8686C">
            <w:pPr>
              <w:pStyle w:val="TableParagraph"/>
              <w:spacing w:before="94"/>
              <w:rPr>
                <w:sz w:val="20"/>
              </w:rPr>
            </w:pPr>
            <w:r>
              <w:rPr>
                <w:w w:val="99"/>
                <w:sz w:val="20"/>
              </w:rPr>
              <w:t>2</w:t>
            </w:r>
          </w:p>
        </w:tc>
        <w:tc>
          <w:tcPr>
            <w:tcW w:w="2089" w:type="dxa"/>
          </w:tcPr>
          <w:p w:rsidR="00B17C3A" w:rsidRDefault="00AE4BE9" w:rsidP="00D8686C">
            <w:pPr>
              <w:pStyle w:val="TableParagraph"/>
              <w:spacing w:before="94"/>
              <w:rPr>
                <w:sz w:val="20"/>
              </w:rPr>
            </w:pPr>
            <w:r>
              <w:rPr>
                <w:w w:val="99"/>
                <w:sz w:val="20"/>
              </w:rPr>
              <w:t>3</w:t>
            </w:r>
          </w:p>
        </w:tc>
        <w:tc>
          <w:tcPr>
            <w:tcW w:w="2336" w:type="dxa"/>
          </w:tcPr>
          <w:p w:rsidR="00B17C3A" w:rsidRDefault="00AE4BE9" w:rsidP="00D8686C">
            <w:pPr>
              <w:pStyle w:val="TableParagraph"/>
              <w:spacing w:before="94"/>
              <w:rPr>
                <w:sz w:val="20"/>
              </w:rPr>
            </w:pPr>
            <w:r>
              <w:rPr>
                <w:w w:val="99"/>
                <w:sz w:val="20"/>
              </w:rPr>
              <w:t>4</w:t>
            </w:r>
          </w:p>
        </w:tc>
        <w:tc>
          <w:tcPr>
            <w:tcW w:w="2458" w:type="dxa"/>
          </w:tcPr>
          <w:p w:rsidR="00B17C3A" w:rsidRDefault="00AE4BE9" w:rsidP="00D8686C">
            <w:pPr>
              <w:pStyle w:val="TableParagraph"/>
              <w:spacing w:before="94"/>
              <w:ind w:right="1"/>
              <w:rPr>
                <w:sz w:val="20"/>
              </w:rPr>
            </w:pPr>
            <w:r>
              <w:rPr>
                <w:w w:val="99"/>
                <w:sz w:val="20"/>
              </w:rPr>
              <w:t>5</w:t>
            </w:r>
          </w:p>
        </w:tc>
        <w:tc>
          <w:tcPr>
            <w:tcW w:w="2026" w:type="dxa"/>
          </w:tcPr>
          <w:p w:rsidR="00B17C3A" w:rsidRDefault="00AE4BE9" w:rsidP="00D8686C">
            <w:pPr>
              <w:pStyle w:val="TableParagraph"/>
              <w:spacing w:before="94"/>
              <w:rPr>
                <w:sz w:val="20"/>
              </w:rPr>
            </w:pPr>
            <w:r>
              <w:rPr>
                <w:w w:val="99"/>
                <w:sz w:val="20"/>
              </w:rPr>
              <w:t>6</w:t>
            </w:r>
          </w:p>
        </w:tc>
        <w:tc>
          <w:tcPr>
            <w:tcW w:w="1906" w:type="dxa"/>
          </w:tcPr>
          <w:p w:rsidR="00B17C3A" w:rsidRDefault="00AE4BE9" w:rsidP="00D8686C">
            <w:pPr>
              <w:pStyle w:val="TableParagraph"/>
              <w:spacing w:before="94"/>
              <w:ind w:right="1"/>
              <w:rPr>
                <w:sz w:val="20"/>
              </w:rPr>
            </w:pPr>
            <w:r>
              <w:rPr>
                <w:w w:val="99"/>
                <w:sz w:val="20"/>
              </w:rPr>
              <w:t>7</w:t>
            </w:r>
          </w:p>
        </w:tc>
      </w:tr>
      <w:tr w:rsidR="00B17C3A">
        <w:trPr>
          <w:trHeight w:hRule="exact" w:val="444"/>
        </w:trPr>
        <w:tc>
          <w:tcPr>
            <w:tcW w:w="1966" w:type="dxa"/>
          </w:tcPr>
          <w:p w:rsidR="00B17C3A" w:rsidRDefault="00B17C3A" w:rsidP="00D8686C"/>
        </w:tc>
        <w:tc>
          <w:tcPr>
            <w:tcW w:w="1966" w:type="dxa"/>
          </w:tcPr>
          <w:p w:rsidR="00B17C3A" w:rsidRDefault="00B17C3A" w:rsidP="00D8686C"/>
        </w:tc>
        <w:tc>
          <w:tcPr>
            <w:tcW w:w="2089" w:type="dxa"/>
          </w:tcPr>
          <w:p w:rsidR="00B17C3A" w:rsidRDefault="00B17C3A" w:rsidP="00D8686C"/>
        </w:tc>
        <w:tc>
          <w:tcPr>
            <w:tcW w:w="2336" w:type="dxa"/>
          </w:tcPr>
          <w:p w:rsidR="00B17C3A" w:rsidRDefault="00B17C3A" w:rsidP="00D8686C"/>
        </w:tc>
        <w:tc>
          <w:tcPr>
            <w:tcW w:w="2458" w:type="dxa"/>
          </w:tcPr>
          <w:p w:rsidR="00B17C3A" w:rsidRDefault="00B17C3A" w:rsidP="00D8686C"/>
        </w:tc>
        <w:tc>
          <w:tcPr>
            <w:tcW w:w="2026" w:type="dxa"/>
          </w:tcPr>
          <w:p w:rsidR="00B17C3A" w:rsidRDefault="00B17C3A" w:rsidP="00D8686C"/>
        </w:tc>
        <w:tc>
          <w:tcPr>
            <w:tcW w:w="1906" w:type="dxa"/>
          </w:tcPr>
          <w:p w:rsidR="00B17C3A" w:rsidRDefault="00B17C3A" w:rsidP="00D8686C"/>
        </w:tc>
      </w:tr>
      <w:tr w:rsidR="00B17C3A">
        <w:trPr>
          <w:trHeight w:hRule="exact" w:val="444"/>
        </w:trPr>
        <w:tc>
          <w:tcPr>
            <w:tcW w:w="1966" w:type="dxa"/>
          </w:tcPr>
          <w:p w:rsidR="00B17C3A" w:rsidRDefault="00B17C3A" w:rsidP="00D8686C"/>
        </w:tc>
        <w:tc>
          <w:tcPr>
            <w:tcW w:w="1966" w:type="dxa"/>
          </w:tcPr>
          <w:p w:rsidR="00B17C3A" w:rsidRDefault="00B17C3A" w:rsidP="00D8686C"/>
        </w:tc>
        <w:tc>
          <w:tcPr>
            <w:tcW w:w="2089" w:type="dxa"/>
          </w:tcPr>
          <w:p w:rsidR="00B17C3A" w:rsidRDefault="00B17C3A" w:rsidP="00D8686C"/>
        </w:tc>
        <w:tc>
          <w:tcPr>
            <w:tcW w:w="2336" w:type="dxa"/>
          </w:tcPr>
          <w:p w:rsidR="00B17C3A" w:rsidRDefault="00B17C3A" w:rsidP="00D8686C"/>
        </w:tc>
        <w:tc>
          <w:tcPr>
            <w:tcW w:w="2458" w:type="dxa"/>
          </w:tcPr>
          <w:p w:rsidR="00B17C3A" w:rsidRDefault="00B17C3A" w:rsidP="00D8686C"/>
        </w:tc>
        <w:tc>
          <w:tcPr>
            <w:tcW w:w="2026" w:type="dxa"/>
          </w:tcPr>
          <w:p w:rsidR="00B17C3A" w:rsidRDefault="00B17C3A" w:rsidP="00D8686C"/>
        </w:tc>
        <w:tc>
          <w:tcPr>
            <w:tcW w:w="1906" w:type="dxa"/>
          </w:tcPr>
          <w:p w:rsidR="00B17C3A" w:rsidRDefault="00B17C3A" w:rsidP="00D8686C"/>
        </w:tc>
      </w:tr>
    </w:tbl>
    <w:p w:rsidR="00B17C3A" w:rsidRDefault="00B17C3A" w:rsidP="00D8686C">
      <w:pPr>
        <w:pStyle w:val="a3"/>
        <w:spacing w:before="11"/>
        <w:ind w:left="0" w:firstLine="0"/>
        <w:jc w:val="left"/>
        <w:rPr>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3377"/>
        <w:gridCol w:w="2828"/>
        <w:gridCol w:w="2885"/>
        <w:gridCol w:w="2705"/>
      </w:tblGrid>
      <w:tr w:rsidR="00B17C3A">
        <w:trPr>
          <w:trHeight w:hRule="exact" w:val="444"/>
        </w:trPr>
        <w:tc>
          <w:tcPr>
            <w:tcW w:w="6327" w:type="dxa"/>
            <w:gridSpan w:val="2"/>
          </w:tcPr>
          <w:p w:rsidR="00B17C3A" w:rsidRDefault="00AE4BE9" w:rsidP="00D8686C">
            <w:pPr>
              <w:pStyle w:val="TableParagraph"/>
              <w:jc w:val="left"/>
              <w:rPr>
                <w:sz w:val="20"/>
              </w:rPr>
            </w:pPr>
            <w:proofErr w:type="spellStart"/>
            <w:r>
              <w:rPr>
                <w:sz w:val="20"/>
              </w:rPr>
              <w:t>Количество</w:t>
            </w:r>
            <w:proofErr w:type="spellEnd"/>
            <w:r>
              <w:rPr>
                <w:sz w:val="20"/>
              </w:rPr>
              <w:t xml:space="preserve"> </w:t>
            </w:r>
            <w:proofErr w:type="spellStart"/>
            <w:r>
              <w:rPr>
                <w:sz w:val="20"/>
              </w:rPr>
              <w:t>материалов</w:t>
            </w:r>
            <w:proofErr w:type="spellEnd"/>
            <w:r>
              <w:rPr>
                <w:sz w:val="20"/>
              </w:rPr>
              <w:t xml:space="preserve">, </w:t>
            </w:r>
            <w:proofErr w:type="spellStart"/>
            <w:r>
              <w:rPr>
                <w:sz w:val="20"/>
              </w:rPr>
              <w:t>направленных</w:t>
            </w:r>
            <w:proofErr w:type="spellEnd"/>
          </w:p>
        </w:tc>
        <w:tc>
          <w:tcPr>
            <w:tcW w:w="8418" w:type="dxa"/>
            <w:gridSpan w:val="3"/>
          </w:tcPr>
          <w:p w:rsidR="00B17C3A" w:rsidRDefault="00AE4BE9" w:rsidP="00D8686C">
            <w:pPr>
              <w:pStyle w:val="TableParagraph"/>
              <w:ind w:right="3299"/>
              <w:rPr>
                <w:sz w:val="20"/>
              </w:rPr>
            </w:pPr>
            <w:proofErr w:type="spellStart"/>
            <w:r>
              <w:rPr>
                <w:sz w:val="20"/>
              </w:rPr>
              <w:t>Сумма</w:t>
            </w:r>
            <w:proofErr w:type="spellEnd"/>
            <w:r>
              <w:rPr>
                <w:sz w:val="20"/>
              </w:rPr>
              <w:t xml:space="preserve"> (</w:t>
            </w:r>
            <w:proofErr w:type="spellStart"/>
            <w:r>
              <w:rPr>
                <w:sz w:val="20"/>
              </w:rPr>
              <w:t>тыс</w:t>
            </w:r>
            <w:proofErr w:type="spellEnd"/>
            <w:r>
              <w:rPr>
                <w:sz w:val="20"/>
              </w:rPr>
              <w:t xml:space="preserve">. </w:t>
            </w:r>
            <w:proofErr w:type="spellStart"/>
            <w:r>
              <w:rPr>
                <w:sz w:val="20"/>
              </w:rPr>
              <w:t>рублей</w:t>
            </w:r>
            <w:proofErr w:type="spellEnd"/>
            <w:r>
              <w:rPr>
                <w:sz w:val="20"/>
              </w:rPr>
              <w:t>)</w:t>
            </w:r>
          </w:p>
        </w:tc>
      </w:tr>
      <w:tr w:rsidR="00B17C3A" w:rsidRPr="00C41A16">
        <w:trPr>
          <w:trHeight w:hRule="exact" w:val="2744"/>
        </w:trPr>
        <w:tc>
          <w:tcPr>
            <w:tcW w:w="2950" w:type="dxa"/>
          </w:tcPr>
          <w:p w:rsidR="00B17C3A" w:rsidRPr="00AE4BE9" w:rsidRDefault="00AE4BE9" w:rsidP="00D8686C">
            <w:pPr>
              <w:pStyle w:val="TableParagraph"/>
              <w:ind w:right="85"/>
              <w:rPr>
                <w:sz w:val="20"/>
                <w:lang w:val="ru-RU"/>
              </w:rPr>
            </w:pPr>
            <w:r w:rsidRPr="00AE4BE9">
              <w:rPr>
                <w:sz w:val="20"/>
                <w:lang w:val="ru-RU"/>
              </w:rPr>
              <w:t>в сектор муниципального финансового контроля комитета финансов муниципального образования «Подпорожский муниципальный район Ленинградской области»</w:t>
            </w:r>
          </w:p>
        </w:tc>
        <w:tc>
          <w:tcPr>
            <w:tcW w:w="3377" w:type="dxa"/>
          </w:tcPr>
          <w:p w:rsidR="00B17C3A" w:rsidRDefault="00AE4BE9" w:rsidP="00D8686C">
            <w:pPr>
              <w:pStyle w:val="TableParagraph"/>
              <w:ind w:right="366"/>
              <w:rPr>
                <w:sz w:val="20"/>
              </w:rPr>
            </w:pPr>
            <w:r>
              <w:rPr>
                <w:sz w:val="20"/>
              </w:rPr>
              <w:t xml:space="preserve">в </w:t>
            </w:r>
            <w:proofErr w:type="spellStart"/>
            <w:r>
              <w:rPr>
                <w:sz w:val="20"/>
              </w:rPr>
              <w:t>правоохранительные</w:t>
            </w:r>
            <w:proofErr w:type="spellEnd"/>
            <w:r>
              <w:rPr>
                <w:sz w:val="20"/>
              </w:rPr>
              <w:t xml:space="preserve"> </w:t>
            </w:r>
            <w:proofErr w:type="spellStart"/>
            <w:r>
              <w:rPr>
                <w:sz w:val="20"/>
              </w:rPr>
              <w:t>органы</w:t>
            </w:r>
            <w:proofErr w:type="spellEnd"/>
          </w:p>
        </w:tc>
        <w:tc>
          <w:tcPr>
            <w:tcW w:w="2828" w:type="dxa"/>
          </w:tcPr>
          <w:p w:rsidR="00B17C3A" w:rsidRPr="00AE4BE9" w:rsidRDefault="00AE4BE9" w:rsidP="00D8686C">
            <w:pPr>
              <w:pStyle w:val="TableParagraph"/>
              <w:ind w:right="236" w:hanging="420"/>
              <w:jc w:val="left"/>
              <w:rPr>
                <w:sz w:val="20"/>
                <w:lang w:val="ru-RU"/>
              </w:rPr>
            </w:pPr>
            <w:r w:rsidRPr="00AE4BE9">
              <w:rPr>
                <w:sz w:val="20"/>
                <w:lang w:val="ru-RU"/>
              </w:rPr>
              <w:t>выявленных недостатков и (или) нарушений</w:t>
            </w:r>
          </w:p>
        </w:tc>
        <w:tc>
          <w:tcPr>
            <w:tcW w:w="2885" w:type="dxa"/>
          </w:tcPr>
          <w:p w:rsidR="00B17C3A" w:rsidRPr="00AE4BE9" w:rsidRDefault="00AE4BE9" w:rsidP="00D8686C">
            <w:pPr>
              <w:pStyle w:val="TableParagraph"/>
              <w:ind w:right="168" w:firstLine="3"/>
              <w:rPr>
                <w:sz w:val="20"/>
                <w:lang w:val="ru-RU"/>
              </w:rPr>
            </w:pPr>
            <w:proofErr w:type="gramStart"/>
            <w:r w:rsidRPr="00AE4BE9">
              <w:rPr>
                <w:sz w:val="20"/>
                <w:lang w:val="ru-RU"/>
              </w:rPr>
              <w:t>подлежащая</w:t>
            </w:r>
            <w:proofErr w:type="gramEnd"/>
            <w:r w:rsidRPr="00AE4BE9">
              <w:rPr>
                <w:sz w:val="20"/>
                <w:lang w:val="ru-RU"/>
              </w:rPr>
              <w:t xml:space="preserve"> возмещению (восстановлению) в бюджет муниципального образования</w:t>
            </w:r>
          </w:p>
          <w:p w:rsidR="00B17C3A" w:rsidRPr="00AE4BE9" w:rsidRDefault="00AE4BE9" w:rsidP="00D8686C">
            <w:pPr>
              <w:pStyle w:val="TableParagraph"/>
              <w:spacing w:before="0"/>
              <w:ind w:right="168" w:firstLine="4"/>
              <w:rPr>
                <w:sz w:val="20"/>
                <w:lang w:val="ru-RU"/>
              </w:rPr>
            </w:pPr>
            <w:r w:rsidRPr="00AE4BE9">
              <w:rPr>
                <w:sz w:val="20"/>
                <w:lang w:val="ru-RU"/>
              </w:rPr>
              <w:t>«Подпорожский муниципальный район Ленинградской области» и муниципального образования</w:t>
            </w:r>
          </w:p>
          <w:p w:rsidR="00B17C3A" w:rsidRPr="00AE4BE9" w:rsidRDefault="00AE4BE9" w:rsidP="00D8686C">
            <w:pPr>
              <w:pStyle w:val="TableParagraph"/>
              <w:spacing w:before="0"/>
              <w:ind w:right="275"/>
              <w:rPr>
                <w:sz w:val="20"/>
                <w:lang w:val="ru-RU"/>
              </w:rPr>
            </w:pPr>
            <w:r w:rsidRPr="00AE4BE9">
              <w:rPr>
                <w:sz w:val="20"/>
                <w:lang w:val="ru-RU"/>
              </w:rPr>
              <w:t>«Подпорожское городское поселение Подпорожского муниципального района Ленинградской области»</w:t>
            </w:r>
          </w:p>
        </w:tc>
        <w:tc>
          <w:tcPr>
            <w:tcW w:w="2705" w:type="dxa"/>
          </w:tcPr>
          <w:p w:rsidR="00B17C3A" w:rsidRPr="00AE4BE9" w:rsidRDefault="00AE4BE9" w:rsidP="00D8686C">
            <w:pPr>
              <w:pStyle w:val="TableParagraph"/>
              <w:ind w:right="77" w:firstLine="1"/>
              <w:rPr>
                <w:sz w:val="20"/>
                <w:lang w:val="ru-RU"/>
              </w:rPr>
            </w:pPr>
            <w:proofErr w:type="gramStart"/>
            <w:r w:rsidRPr="00AE4BE9">
              <w:rPr>
                <w:sz w:val="20"/>
                <w:lang w:val="ru-RU"/>
              </w:rPr>
              <w:t>возмещенная</w:t>
            </w:r>
            <w:proofErr w:type="gramEnd"/>
            <w:r w:rsidRPr="00AE4BE9">
              <w:rPr>
                <w:sz w:val="20"/>
                <w:lang w:val="ru-RU"/>
              </w:rPr>
              <w:t xml:space="preserve"> (восстановленная) в бюджет муниципального образования</w:t>
            </w:r>
          </w:p>
          <w:p w:rsidR="00B17C3A" w:rsidRPr="00AE4BE9" w:rsidRDefault="00AE4BE9" w:rsidP="00D8686C">
            <w:pPr>
              <w:pStyle w:val="TableParagraph"/>
              <w:spacing w:before="0"/>
              <w:ind w:right="77" w:firstLine="5"/>
              <w:rPr>
                <w:sz w:val="20"/>
                <w:lang w:val="ru-RU"/>
              </w:rPr>
            </w:pPr>
            <w:r w:rsidRPr="00AE4BE9">
              <w:rPr>
                <w:sz w:val="20"/>
                <w:lang w:val="ru-RU"/>
              </w:rPr>
              <w:t>«Подпорожский муниципальный район Ленинградской области» и муниципального образования</w:t>
            </w:r>
          </w:p>
          <w:p w:rsidR="00B17C3A" w:rsidRPr="00AE4BE9" w:rsidRDefault="00AE4BE9" w:rsidP="00D8686C">
            <w:pPr>
              <w:pStyle w:val="TableParagraph"/>
              <w:spacing w:before="0"/>
              <w:ind w:right="184"/>
              <w:rPr>
                <w:sz w:val="20"/>
                <w:lang w:val="ru-RU"/>
              </w:rPr>
            </w:pPr>
            <w:r w:rsidRPr="00AE4BE9">
              <w:rPr>
                <w:sz w:val="20"/>
                <w:lang w:val="ru-RU"/>
              </w:rPr>
              <w:t>«Подпорожское городское поселение Подпорожского муниципального района Ленинградской области»</w:t>
            </w:r>
          </w:p>
        </w:tc>
      </w:tr>
      <w:tr w:rsidR="00B17C3A">
        <w:trPr>
          <w:trHeight w:hRule="exact" w:val="444"/>
        </w:trPr>
        <w:tc>
          <w:tcPr>
            <w:tcW w:w="2950" w:type="dxa"/>
          </w:tcPr>
          <w:p w:rsidR="00B17C3A" w:rsidRDefault="00AE4BE9" w:rsidP="00D8686C">
            <w:pPr>
              <w:pStyle w:val="TableParagraph"/>
              <w:ind w:right="1"/>
              <w:rPr>
                <w:sz w:val="20"/>
              </w:rPr>
            </w:pPr>
            <w:r>
              <w:rPr>
                <w:w w:val="99"/>
                <w:sz w:val="20"/>
              </w:rPr>
              <w:t>8</w:t>
            </w:r>
          </w:p>
        </w:tc>
        <w:tc>
          <w:tcPr>
            <w:tcW w:w="3377" w:type="dxa"/>
          </w:tcPr>
          <w:p w:rsidR="00B17C3A" w:rsidRDefault="00AE4BE9" w:rsidP="00D8686C">
            <w:pPr>
              <w:pStyle w:val="TableParagraph"/>
              <w:rPr>
                <w:sz w:val="20"/>
              </w:rPr>
            </w:pPr>
            <w:r>
              <w:rPr>
                <w:w w:val="99"/>
                <w:sz w:val="20"/>
              </w:rPr>
              <w:t>9</w:t>
            </w:r>
          </w:p>
        </w:tc>
        <w:tc>
          <w:tcPr>
            <w:tcW w:w="2828" w:type="dxa"/>
          </w:tcPr>
          <w:p w:rsidR="00B17C3A" w:rsidRDefault="00AE4BE9" w:rsidP="00D8686C">
            <w:pPr>
              <w:pStyle w:val="TableParagraph"/>
              <w:ind w:right="1286"/>
              <w:rPr>
                <w:sz w:val="20"/>
              </w:rPr>
            </w:pPr>
            <w:r>
              <w:rPr>
                <w:sz w:val="20"/>
              </w:rPr>
              <w:t>10</w:t>
            </w:r>
          </w:p>
        </w:tc>
        <w:tc>
          <w:tcPr>
            <w:tcW w:w="2885" w:type="dxa"/>
          </w:tcPr>
          <w:p w:rsidR="00B17C3A" w:rsidRDefault="00AE4BE9" w:rsidP="00D8686C">
            <w:pPr>
              <w:pStyle w:val="TableParagraph"/>
              <w:ind w:right="270"/>
              <w:rPr>
                <w:sz w:val="20"/>
              </w:rPr>
            </w:pPr>
            <w:r>
              <w:rPr>
                <w:sz w:val="20"/>
              </w:rPr>
              <w:t>11</w:t>
            </w:r>
          </w:p>
        </w:tc>
        <w:tc>
          <w:tcPr>
            <w:tcW w:w="2705" w:type="dxa"/>
          </w:tcPr>
          <w:p w:rsidR="00B17C3A" w:rsidRDefault="00AE4BE9" w:rsidP="00D8686C">
            <w:pPr>
              <w:pStyle w:val="TableParagraph"/>
              <w:ind w:right="179"/>
              <w:rPr>
                <w:sz w:val="20"/>
              </w:rPr>
            </w:pPr>
            <w:r>
              <w:rPr>
                <w:sz w:val="20"/>
              </w:rPr>
              <w:t>12</w:t>
            </w:r>
          </w:p>
        </w:tc>
      </w:tr>
      <w:tr w:rsidR="00B17C3A">
        <w:trPr>
          <w:trHeight w:hRule="exact" w:val="445"/>
        </w:trPr>
        <w:tc>
          <w:tcPr>
            <w:tcW w:w="2950" w:type="dxa"/>
          </w:tcPr>
          <w:p w:rsidR="00B17C3A" w:rsidRDefault="00B17C3A" w:rsidP="00D8686C"/>
        </w:tc>
        <w:tc>
          <w:tcPr>
            <w:tcW w:w="3377" w:type="dxa"/>
          </w:tcPr>
          <w:p w:rsidR="00B17C3A" w:rsidRDefault="00B17C3A" w:rsidP="00D8686C"/>
        </w:tc>
        <w:tc>
          <w:tcPr>
            <w:tcW w:w="2828" w:type="dxa"/>
          </w:tcPr>
          <w:p w:rsidR="00B17C3A" w:rsidRDefault="00B17C3A" w:rsidP="00D8686C"/>
        </w:tc>
        <w:tc>
          <w:tcPr>
            <w:tcW w:w="2885" w:type="dxa"/>
          </w:tcPr>
          <w:p w:rsidR="00B17C3A" w:rsidRDefault="00B17C3A" w:rsidP="00D8686C"/>
        </w:tc>
        <w:tc>
          <w:tcPr>
            <w:tcW w:w="2705" w:type="dxa"/>
          </w:tcPr>
          <w:p w:rsidR="00B17C3A" w:rsidRDefault="00B17C3A" w:rsidP="00D8686C"/>
        </w:tc>
      </w:tr>
    </w:tbl>
    <w:p w:rsidR="00B17C3A" w:rsidRDefault="00B17C3A" w:rsidP="00D8686C">
      <w:pPr>
        <w:sectPr w:rsidR="00B17C3A" w:rsidSect="00C647D2">
          <w:pgSz w:w="16840" w:h="11910" w:orient="landscape"/>
          <w:pgMar w:top="1134" w:right="851" w:bottom="1134" w:left="1701" w:header="720" w:footer="720" w:gutter="0"/>
          <w:cols w:space="720"/>
        </w:sectPr>
      </w:pPr>
    </w:p>
    <w:p w:rsidR="00B17C3A" w:rsidRPr="00926478" w:rsidRDefault="00926478" w:rsidP="00926478">
      <w:pPr>
        <w:pStyle w:val="a4"/>
        <w:tabs>
          <w:tab w:val="left" w:pos="1207"/>
        </w:tabs>
        <w:spacing w:before="60"/>
        <w:ind w:left="541" w:right="108" w:firstLine="0"/>
        <w:rPr>
          <w:sz w:val="24"/>
          <w:szCs w:val="24"/>
          <w:lang w:val="ru-RU"/>
        </w:rPr>
      </w:pPr>
      <w:r>
        <w:rPr>
          <w:sz w:val="24"/>
          <w:szCs w:val="24"/>
          <w:lang w:val="ru-RU"/>
        </w:rPr>
        <w:lastRenderedPageBreak/>
        <w:t xml:space="preserve">2.1 </w:t>
      </w:r>
      <w:r w:rsidR="00AE4BE9" w:rsidRPr="00926478">
        <w:rPr>
          <w:sz w:val="24"/>
          <w:szCs w:val="24"/>
          <w:lang w:val="ru-RU"/>
        </w:rPr>
        <w:t>Информация о контрольных действиях по обеспечению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w:t>
      </w:r>
      <w:r w:rsidR="00AE4BE9" w:rsidRPr="00926478">
        <w:rPr>
          <w:spacing w:val="-26"/>
          <w:sz w:val="24"/>
          <w:szCs w:val="24"/>
          <w:lang w:val="ru-RU"/>
        </w:rPr>
        <w:t xml:space="preserve"> </w:t>
      </w:r>
      <w:r w:rsidR="00AE4BE9" w:rsidRPr="00926478">
        <w:rPr>
          <w:sz w:val="24"/>
          <w:szCs w:val="24"/>
          <w:lang w:val="ru-RU"/>
        </w:rPr>
        <w:t>предоставлении</w:t>
      </w:r>
    </w:p>
    <w:p w:rsidR="00B17C3A" w:rsidRPr="00AE4BE9" w:rsidRDefault="00B17C3A" w:rsidP="00D8686C">
      <w:pPr>
        <w:pStyle w:val="a3"/>
        <w:spacing w:before="5"/>
        <w:ind w:left="0" w:firstLine="0"/>
        <w:jc w:val="left"/>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206"/>
        <w:gridCol w:w="1049"/>
        <w:gridCol w:w="2974"/>
        <w:gridCol w:w="1654"/>
        <w:gridCol w:w="1654"/>
        <w:gridCol w:w="2317"/>
        <w:gridCol w:w="2340"/>
      </w:tblGrid>
      <w:tr w:rsidR="00B17C3A">
        <w:trPr>
          <w:trHeight w:hRule="exact" w:val="444"/>
        </w:trPr>
        <w:tc>
          <w:tcPr>
            <w:tcW w:w="552" w:type="dxa"/>
            <w:vMerge w:val="restart"/>
          </w:tcPr>
          <w:p w:rsidR="00B17C3A" w:rsidRDefault="00AE4BE9" w:rsidP="00D8686C">
            <w:pPr>
              <w:pStyle w:val="TableParagraph"/>
              <w:spacing w:line="229" w:lineRule="exact"/>
              <w:rPr>
                <w:sz w:val="20"/>
              </w:rPr>
            </w:pPr>
            <w:r>
              <w:rPr>
                <w:w w:val="99"/>
                <w:sz w:val="20"/>
              </w:rPr>
              <w:t>N</w:t>
            </w:r>
          </w:p>
          <w:p w:rsidR="00B17C3A" w:rsidRDefault="00AE4BE9" w:rsidP="00D8686C">
            <w:pPr>
              <w:pStyle w:val="TableParagraph"/>
              <w:spacing w:before="0" w:line="229" w:lineRule="exact"/>
              <w:ind w:right="117"/>
              <w:rPr>
                <w:sz w:val="20"/>
              </w:rPr>
            </w:pPr>
            <w:r>
              <w:rPr>
                <w:sz w:val="20"/>
              </w:rPr>
              <w:t>п/п</w:t>
            </w:r>
          </w:p>
        </w:tc>
        <w:tc>
          <w:tcPr>
            <w:tcW w:w="2206" w:type="dxa"/>
            <w:vMerge w:val="restart"/>
          </w:tcPr>
          <w:p w:rsidR="00B17C3A" w:rsidRDefault="00AE4BE9" w:rsidP="00D8686C">
            <w:pPr>
              <w:pStyle w:val="TableParagraph"/>
              <w:ind w:hanging="140"/>
              <w:jc w:val="left"/>
              <w:rPr>
                <w:sz w:val="20"/>
              </w:rPr>
            </w:pPr>
            <w:proofErr w:type="spellStart"/>
            <w:r>
              <w:rPr>
                <w:w w:val="95"/>
                <w:sz w:val="20"/>
              </w:rPr>
              <w:t>Наименование</w:t>
            </w:r>
            <w:proofErr w:type="spellEnd"/>
            <w:r>
              <w:rPr>
                <w:w w:val="95"/>
                <w:sz w:val="20"/>
              </w:rPr>
              <w:t xml:space="preserve"> </w:t>
            </w:r>
            <w:proofErr w:type="spellStart"/>
            <w:r>
              <w:rPr>
                <w:sz w:val="20"/>
              </w:rPr>
              <w:t>получателя</w:t>
            </w:r>
            <w:proofErr w:type="spellEnd"/>
          </w:p>
        </w:tc>
        <w:tc>
          <w:tcPr>
            <w:tcW w:w="1049" w:type="dxa"/>
            <w:vMerge w:val="restart"/>
          </w:tcPr>
          <w:p w:rsidR="00B17C3A" w:rsidRPr="00AE4BE9" w:rsidRDefault="00AE4BE9" w:rsidP="00D8686C">
            <w:pPr>
              <w:pStyle w:val="TableParagraph"/>
              <w:ind w:right="69"/>
              <w:rPr>
                <w:sz w:val="20"/>
                <w:lang w:val="ru-RU"/>
              </w:rPr>
            </w:pPr>
            <w:r w:rsidRPr="00AE4BE9">
              <w:rPr>
                <w:w w:val="95"/>
                <w:sz w:val="20"/>
                <w:lang w:val="ru-RU"/>
              </w:rPr>
              <w:t xml:space="preserve">Количеств </w:t>
            </w:r>
            <w:r w:rsidRPr="00AE4BE9">
              <w:rPr>
                <w:sz w:val="20"/>
                <w:lang w:val="ru-RU"/>
              </w:rPr>
              <w:t xml:space="preserve">о       </w:t>
            </w:r>
            <w:proofErr w:type="spellStart"/>
            <w:proofErr w:type="gramStart"/>
            <w:r w:rsidRPr="00AE4BE9">
              <w:rPr>
                <w:sz w:val="20"/>
                <w:lang w:val="ru-RU"/>
              </w:rPr>
              <w:t>проведенн</w:t>
            </w:r>
            <w:proofErr w:type="spellEnd"/>
            <w:r w:rsidRPr="00AE4BE9">
              <w:rPr>
                <w:w w:val="99"/>
                <w:sz w:val="20"/>
                <w:lang w:val="ru-RU"/>
              </w:rPr>
              <w:t xml:space="preserve"> </w:t>
            </w:r>
            <w:proofErr w:type="spellStart"/>
            <w:r w:rsidRPr="00AE4BE9">
              <w:rPr>
                <w:sz w:val="20"/>
                <w:lang w:val="ru-RU"/>
              </w:rPr>
              <w:t>ых</w:t>
            </w:r>
            <w:proofErr w:type="spellEnd"/>
            <w:proofErr w:type="gramEnd"/>
            <w:r w:rsidRPr="00AE4BE9">
              <w:rPr>
                <w:sz w:val="20"/>
                <w:lang w:val="ru-RU"/>
              </w:rPr>
              <w:t xml:space="preserve">  проверок</w:t>
            </w:r>
          </w:p>
        </w:tc>
        <w:tc>
          <w:tcPr>
            <w:tcW w:w="2974" w:type="dxa"/>
            <w:vMerge w:val="restart"/>
          </w:tcPr>
          <w:p w:rsidR="00B17C3A" w:rsidRPr="00AE4BE9" w:rsidRDefault="00AE4BE9" w:rsidP="00D8686C">
            <w:pPr>
              <w:pStyle w:val="TableParagraph"/>
              <w:ind w:right="161"/>
              <w:rPr>
                <w:sz w:val="20"/>
                <w:lang w:val="ru-RU"/>
              </w:rPr>
            </w:pPr>
            <w:r w:rsidRPr="00AE4BE9">
              <w:rPr>
                <w:sz w:val="20"/>
                <w:lang w:val="ru-RU"/>
              </w:rPr>
              <w:t>Наименование и реквизиты нормативного правового акта, устанавливающего порядок предоставления иных межбюджетных трансфертов и бюджетных инвестиций</w:t>
            </w:r>
          </w:p>
        </w:tc>
        <w:tc>
          <w:tcPr>
            <w:tcW w:w="1654" w:type="dxa"/>
            <w:vMerge w:val="restart"/>
          </w:tcPr>
          <w:p w:rsidR="00B17C3A" w:rsidRPr="00AE4BE9" w:rsidRDefault="00AE4BE9" w:rsidP="00D8686C">
            <w:pPr>
              <w:pStyle w:val="TableParagraph"/>
              <w:ind w:right="95" w:firstLine="4"/>
              <w:rPr>
                <w:sz w:val="20"/>
                <w:lang w:val="ru-RU"/>
              </w:rPr>
            </w:pPr>
            <w:r w:rsidRPr="00AE4BE9">
              <w:rPr>
                <w:sz w:val="20"/>
                <w:lang w:val="ru-RU"/>
              </w:rPr>
              <w:t>Количество выявленных недостатков и (или)</w:t>
            </w:r>
            <w:r w:rsidRPr="00AE4BE9">
              <w:rPr>
                <w:spacing w:val="-7"/>
                <w:sz w:val="20"/>
                <w:lang w:val="ru-RU"/>
              </w:rPr>
              <w:t xml:space="preserve"> </w:t>
            </w:r>
            <w:r w:rsidRPr="00AE4BE9">
              <w:rPr>
                <w:sz w:val="20"/>
                <w:lang w:val="ru-RU"/>
              </w:rPr>
              <w:t>нарушений</w:t>
            </w:r>
          </w:p>
        </w:tc>
        <w:tc>
          <w:tcPr>
            <w:tcW w:w="6311" w:type="dxa"/>
            <w:gridSpan w:val="3"/>
          </w:tcPr>
          <w:p w:rsidR="00B17C3A" w:rsidRDefault="00AE4BE9" w:rsidP="00D8686C">
            <w:pPr>
              <w:pStyle w:val="TableParagraph"/>
              <w:ind w:right="2250"/>
              <w:rPr>
                <w:sz w:val="20"/>
              </w:rPr>
            </w:pPr>
            <w:proofErr w:type="spellStart"/>
            <w:r>
              <w:rPr>
                <w:sz w:val="20"/>
              </w:rPr>
              <w:t>Сумма</w:t>
            </w:r>
            <w:proofErr w:type="spellEnd"/>
            <w:r>
              <w:rPr>
                <w:sz w:val="20"/>
              </w:rPr>
              <w:t xml:space="preserve"> (</w:t>
            </w:r>
            <w:proofErr w:type="spellStart"/>
            <w:r>
              <w:rPr>
                <w:sz w:val="20"/>
              </w:rPr>
              <w:t>тыс</w:t>
            </w:r>
            <w:proofErr w:type="spellEnd"/>
            <w:r>
              <w:rPr>
                <w:sz w:val="20"/>
              </w:rPr>
              <w:t xml:space="preserve">. </w:t>
            </w:r>
            <w:proofErr w:type="spellStart"/>
            <w:r>
              <w:rPr>
                <w:sz w:val="20"/>
              </w:rPr>
              <w:t>рублей</w:t>
            </w:r>
            <w:proofErr w:type="spellEnd"/>
            <w:r>
              <w:rPr>
                <w:sz w:val="20"/>
              </w:rPr>
              <w:t>)</w:t>
            </w:r>
          </w:p>
        </w:tc>
      </w:tr>
      <w:tr w:rsidR="00B17C3A" w:rsidRPr="00C41A16">
        <w:trPr>
          <w:trHeight w:hRule="exact" w:val="3663"/>
        </w:trPr>
        <w:tc>
          <w:tcPr>
            <w:tcW w:w="552" w:type="dxa"/>
            <w:vMerge/>
          </w:tcPr>
          <w:p w:rsidR="00B17C3A" w:rsidRDefault="00B17C3A" w:rsidP="00D8686C"/>
        </w:tc>
        <w:tc>
          <w:tcPr>
            <w:tcW w:w="2206" w:type="dxa"/>
            <w:vMerge/>
          </w:tcPr>
          <w:p w:rsidR="00B17C3A" w:rsidRDefault="00B17C3A" w:rsidP="00D8686C"/>
        </w:tc>
        <w:tc>
          <w:tcPr>
            <w:tcW w:w="1049" w:type="dxa"/>
            <w:vMerge/>
          </w:tcPr>
          <w:p w:rsidR="00B17C3A" w:rsidRDefault="00B17C3A" w:rsidP="00D8686C"/>
        </w:tc>
        <w:tc>
          <w:tcPr>
            <w:tcW w:w="2974" w:type="dxa"/>
            <w:vMerge/>
          </w:tcPr>
          <w:p w:rsidR="00B17C3A" w:rsidRDefault="00B17C3A" w:rsidP="00D8686C"/>
        </w:tc>
        <w:tc>
          <w:tcPr>
            <w:tcW w:w="1654" w:type="dxa"/>
            <w:vMerge/>
          </w:tcPr>
          <w:p w:rsidR="00B17C3A" w:rsidRDefault="00B17C3A" w:rsidP="00D8686C"/>
        </w:tc>
        <w:tc>
          <w:tcPr>
            <w:tcW w:w="1654" w:type="dxa"/>
          </w:tcPr>
          <w:p w:rsidR="00B17C3A" w:rsidRPr="00AE4BE9" w:rsidRDefault="00AE4BE9" w:rsidP="00D8686C">
            <w:pPr>
              <w:pStyle w:val="TableParagraph"/>
              <w:ind w:right="106" w:hanging="2"/>
              <w:rPr>
                <w:sz w:val="20"/>
                <w:lang w:val="ru-RU"/>
              </w:rPr>
            </w:pPr>
            <w:r w:rsidRPr="00AE4BE9">
              <w:rPr>
                <w:sz w:val="20"/>
                <w:lang w:val="ru-RU"/>
              </w:rPr>
              <w:t>выявленных нарушений в ходе проведения проверок</w:t>
            </w:r>
          </w:p>
        </w:tc>
        <w:tc>
          <w:tcPr>
            <w:tcW w:w="2317" w:type="dxa"/>
          </w:tcPr>
          <w:p w:rsidR="00B17C3A" w:rsidRPr="00AE4BE9" w:rsidRDefault="00AE4BE9" w:rsidP="00D8686C">
            <w:pPr>
              <w:pStyle w:val="TableParagraph"/>
              <w:ind w:right="82" w:firstLine="2"/>
              <w:rPr>
                <w:sz w:val="20"/>
                <w:lang w:val="ru-RU"/>
              </w:rPr>
            </w:pPr>
            <w:proofErr w:type="gramStart"/>
            <w:r w:rsidRPr="00AE4BE9">
              <w:rPr>
                <w:sz w:val="20"/>
                <w:lang w:val="ru-RU"/>
              </w:rPr>
              <w:t>подлежащая</w:t>
            </w:r>
            <w:proofErr w:type="gramEnd"/>
            <w:r w:rsidRPr="00AE4BE9">
              <w:rPr>
                <w:sz w:val="20"/>
                <w:lang w:val="ru-RU"/>
              </w:rPr>
              <w:t xml:space="preserve"> возмещению (восстановлению) в бюджет</w:t>
            </w:r>
            <w:r w:rsidRPr="00AE4BE9">
              <w:rPr>
                <w:spacing w:val="-8"/>
                <w:sz w:val="20"/>
                <w:lang w:val="ru-RU"/>
              </w:rPr>
              <w:t xml:space="preserve"> </w:t>
            </w:r>
            <w:r w:rsidRPr="00AE4BE9">
              <w:rPr>
                <w:sz w:val="20"/>
                <w:lang w:val="ru-RU"/>
              </w:rPr>
              <w:t>муниципального образования</w:t>
            </w:r>
          </w:p>
          <w:p w:rsidR="00B17C3A" w:rsidRPr="00AE4BE9" w:rsidRDefault="00AE4BE9" w:rsidP="00D8686C">
            <w:pPr>
              <w:pStyle w:val="TableParagraph"/>
              <w:spacing w:before="0"/>
              <w:ind w:right="85"/>
              <w:rPr>
                <w:sz w:val="20"/>
                <w:lang w:val="ru-RU"/>
              </w:rPr>
            </w:pPr>
            <w:r w:rsidRPr="00AE4BE9">
              <w:rPr>
                <w:sz w:val="20"/>
                <w:lang w:val="ru-RU"/>
              </w:rPr>
              <w:t>«Подпорожский муниципальный район Ленинградской области» и муниципального образования</w:t>
            </w:r>
          </w:p>
          <w:p w:rsidR="00B17C3A" w:rsidRPr="00AE4BE9" w:rsidRDefault="00AE4BE9" w:rsidP="00D8686C">
            <w:pPr>
              <w:pStyle w:val="TableParagraph"/>
              <w:spacing w:before="0"/>
              <w:ind w:right="85" w:hanging="2"/>
              <w:rPr>
                <w:sz w:val="20"/>
                <w:lang w:val="ru-RU"/>
              </w:rPr>
            </w:pPr>
            <w:r w:rsidRPr="00AE4BE9">
              <w:rPr>
                <w:sz w:val="20"/>
                <w:lang w:val="ru-RU"/>
              </w:rPr>
              <w:t>«Подпорожское городское поселение Подпорожского муниципального района Ленинградской области»</w:t>
            </w:r>
          </w:p>
        </w:tc>
        <w:tc>
          <w:tcPr>
            <w:tcW w:w="2340" w:type="dxa"/>
          </w:tcPr>
          <w:p w:rsidR="00B17C3A" w:rsidRPr="00AE4BE9" w:rsidRDefault="00AE4BE9" w:rsidP="00D8686C">
            <w:pPr>
              <w:pStyle w:val="TableParagraph"/>
              <w:ind w:right="94" w:firstLine="1"/>
              <w:rPr>
                <w:sz w:val="20"/>
                <w:lang w:val="ru-RU"/>
              </w:rPr>
            </w:pPr>
            <w:proofErr w:type="gramStart"/>
            <w:r w:rsidRPr="00AE4BE9">
              <w:rPr>
                <w:sz w:val="20"/>
                <w:lang w:val="ru-RU"/>
              </w:rPr>
              <w:t>возмещенная</w:t>
            </w:r>
            <w:proofErr w:type="gramEnd"/>
            <w:r w:rsidRPr="00AE4BE9">
              <w:rPr>
                <w:sz w:val="20"/>
                <w:lang w:val="ru-RU"/>
              </w:rPr>
              <w:t xml:space="preserve"> (восстановленная) в бюджет</w:t>
            </w:r>
            <w:r w:rsidRPr="00AE4BE9">
              <w:rPr>
                <w:spacing w:val="-8"/>
                <w:sz w:val="20"/>
                <w:lang w:val="ru-RU"/>
              </w:rPr>
              <w:t xml:space="preserve"> </w:t>
            </w:r>
            <w:r w:rsidRPr="00AE4BE9">
              <w:rPr>
                <w:sz w:val="20"/>
                <w:lang w:val="ru-RU"/>
              </w:rPr>
              <w:t>муниципального образования</w:t>
            </w:r>
          </w:p>
          <w:p w:rsidR="00B17C3A" w:rsidRPr="00AE4BE9" w:rsidRDefault="00AE4BE9" w:rsidP="00D8686C">
            <w:pPr>
              <w:pStyle w:val="TableParagraph"/>
              <w:spacing w:before="0"/>
              <w:ind w:right="97"/>
              <w:rPr>
                <w:sz w:val="20"/>
                <w:lang w:val="ru-RU"/>
              </w:rPr>
            </w:pPr>
            <w:r w:rsidRPr="00AE4BE9">
              <w:rPr>
                <w:sz w:val="20"/>
                <w:lang w:val="ru-RU"/>
              </w:rPr>
              <w:t>«Подпорожский муниципальный район Ленинградской области» и муниципального образования</w:t>
            </w:r>
          </w:p>
          <w:p w:rsidR="00B17C3A" w:rsidRPr="00AE4BE9" w:rsidRDefault="00AE4BE9" w:rsidP="00D8686C">
            <w:pPr>
              <w:pStyle w:val="TableParagraph"/>
              <w:spacing w:before="0"/>
              <w:ind w:right="97" w:hanging="2"/>
              <w:rPr>
                <w:sz w:val="20"/>
                <w:lang w:val="ru-RU"/>
              </w:rPr>
            </w:pPr>
            <w:r w:rsidRPr="00AE4BE9">
              <w:rPr>
                <w:sz w:val="20"/>
                <w:lang w:val="ru-RU"/>
              </w:rPr>
              <w:t>«Подпорожское городское поселение Подпорожского муниципального района Ленинградской области»</w:t>
            </w:r>
          </w:p>
        </w:tc>
      </w:tr>
      <w:tr w:rsidR="00B17C3A">
        <w:trPr>
          <w:trHeight w:hRule="exact" w:val="444"/>
        </w:trPr>
        <w:tc>
          <w:tcPr>
            <w:tcW w:w="552" w:type="dxa"/>
          </w:tcPr>
          <w:p w:rsidR="00B17C3A" w:rsidRDefault="00AE4BE9" w:rsidP="00D8686C">
            <w:pPr>
              <w:pStyle w:val="TableParagraph"/>
              <w:ind w:right="1"/>
              <w:rPr>
                <w:sz w:val="20"/>
              </w:rPr>
            </w:pPr>
            <w:r>
              <w:rPr>
                <w:w w:val="99"/>
                <w:sz w:val="20"/>
              </w:rPr>
              <w:t>1</w:t>
            </w:r>
          </w:p>
        </w:tc>
        <w:tc>
          <w:tcPr>
            <w:tcW w:w="2206" w:type="dxa"/>
          </w:tcPr>
          <w:p w:rsidR="00B17C3A" w:rsidRDefault="00AE4BE9" w:rsidP="00D8686C">
            <w:pPr>
              <w:pStyle w:val="TableParagraph"/>
              <w:rPr>
                <w:sz w:val="20"/>
              </w:rPr>
            </w:pPr>
            <w:r>
              <w:rPr>
                <w:w w:val="99"/>
                <w:sz w:val="20"/>
              </w:rPr>
              <w:t>2</w:t>
            </w:r>
          </w:p>
        </w:tc>
        <w:tc>
          <w:tcPr>
            <w:tcW w:w="1049" w:type="dxa"/>
          </w:tcPr>
          <w:p w:rsidR="00B17C3A" w:rsidRDefault="00AE4BE9" w:rsidP="00D8686C">
            <w:pPr>
              <w:pStyle w:val="TableParagraph"/>
              <w:ind w:right="1"/>
              <w:rPr>
                <w:sz w:val="20"/>
              </w:rPr>
            </w:pPr>
            <w:r>
              <w:rPr>
                <w:w w:val="99"/>
                <w:sz w:val="20"/>
              </w:rPr>
              <w:t>3</w:t>
            </w:r>
          </w:p>
        </w:tc>
        <w:tc>
          <w:tcPr>
            <w:tcW w:w="2974" w:type="dxa"/>
          </w:tcPr>
          <w:p w:rsidR="00B17C3A" w:rsidRDefault="00AE4BE9" w:rsidP="00D8686C">
            <w:pPr>
              <w:pStyle w:val="TableParagraph"/>
              <w:ind w:right="2"/>
              <w:rPr>
                <w:sz w:val="20"/>
              </w:rPr>
            </w:pPr>
            <w:r>
              <w:rPr>
                <w:w w:val="99"/>
                <w:sz w:val="20"/>
              </w:rPr>
              <w:t>4</w:t>
            </w:r>
          </w:p>
        </w:tc>
        <w:tc>
          <w:tcPr>
            <w:tcW w:w="1654" w:type="dxa"/>
          </w:tcPr>
          <w:p w:rsidR="00B17C3A" w:rsidRDefault="00AE4BE9" w:rsidP="00D8686C">
            <w:pPr>
              <w:pStyle w:val="TableParagraph"/>
              <w:rPr>
                <w:sz w:val="20"/>
              </w:rPr>
            </w:pPr>
            <w:r>
              <w:rPr>
                <w:w w:val="99"/>
                <w:sz w:val="20"/>
              </w:rPr>
              <w:t>5</w:t>
            </w:r>
          </w:p>
        </w:tc>
        <w:tc>
          <w:tcPr>
            <w:tcW w:w="1654" w:type="dxa"/>
          </w:tcPr>
          <w:p w:rsidR="00B17C3A" w:rsidRDefault="00AE4BE9" w:rsidP="00D8686C">
            <w:pPr>
              <w:pStyle w:val="TableParagraph"/>
              <w:rPr>
                <w:sz w:val="20"/>
              </w:rPr>
            </w:pPr>
            <w:r>
              <w:rPr>
                <w:w w:val="99"/>
                <w:sz w:val="20"/>
              </w:rPr>
              <w:t>6</w:t>
            </w:r>
          </w:p>
        </w:tc>
        <w:tc>
          <w:tcPr>
            <w:tcW w:w="2317" w:type="dxa"/>
          </w:tcPr>
          <w:p w:rsidR="00B17C3A" w:rsidRDefault="00AE4BE9" w:rsidP="00D8686C">
            <w:pPr>
              <w:pStyle w:val="TableParagraph"/>
              <w:ind w:right="2"/>
              <w:rPr>
                <w:sz w:val="20"/>
              </w:rPr>
            </w:pPr>
            <w:r>
              <w:rPr>
                <w:w w:val="99"/>
                <w:sz w:val="20"/>
              </w:rPr>
              <w:t>7</w:t>
            </w:r>
          </w:p>
        </w:tc>
        <w:tc>
          <w:tcPr>
            <w:tcW w:w="2340" w:type="dxa"/>
          </w:tcPr>
          <w:p w:rsidR="00B17C3A" w:rsidRDefault="00AE4BE9" w:rsidP="00D8686C">
            <w:pPr>
              <w:pStyle w:val="TableParagraph"/>
              <w:ind w:right="3"/>
              <w:rPr>
                <w:sz w:val="20"/>
              </w:rPr>
            </w:pPr>
            <w:r>
              <w:rPr>
                <w:w w:val="99"/>
                <w:sz w:val="20"/>
              </w:rPr>
              <w:t>8</w:t>
            </w:r>
          </w:p>
        </w:tc>
      </w:tr>
      <w:tr w:rsidR="00B17C3A">
        <w:trPr>
          <w:trHeight w:hRule="exact" w:val="905"/>
        </w:trPr>
        <w:tc>
          <w:tcPr>
            <w:tcW w:w="552" w:type="dxa"/>
          </w:tcPr>
          <w:p w:rsidR="00B17C3A" w:rsidRDefault="00AE4BE9" w:rsidP="00D8686C">
            <w:pPr>
              <w:pStyle w:val="TableParagraph"/>
              <w:ind w:right="114"/>
              <w:rPr>
                <w:sz w:val="20"/>
              </w:rPr>
            </w:pPr>
            <w:r>
              <w:rPr>
                <w:sz w:val="20"/>
              </w:rPr>
              <w:t>1.</w:t>
            </w:r>
          </w:p>
        </w:tc>
        <w:tc>
          <w:tcPr>
            <w:tcW w:w="2206" w:type="dxa"/>
          </w:tcPr>
          <w:p w:rsidR="00B17C3A" w:rsidRDefault="00AE4BE9" w:rsidP="00D8686C">
            <w:pPr>
              <w:pStyle w:val="TableParagraph"/>
              <w:ind w:right="754"/>
              <w:jc w:val="left"/>
              <w:rPr>
                <w:sz w:val="20"/>
              </w:rPr>
            </w:pPr>
            <w:proofErr w:type="spellStart"/>
            <w:r>
              <w:rPr>
                <w:sz w:val="20"/>
              </w:rPr>
              <w:t>получатели</w:t>
            </w:r>
            <w:proofErr w:type="spellEnd"/>
            <w:r>
              <w:rPr>
                <w:sz w:val="20"/>
              </w:rPr>
              <w:t xml:space="preserve"> </w:t>
            </w:r>
            <w:proofErr w:type="spellStart"/>
            <w:r>
              <w:rPr>
                <w:sz w:val="20"/>
              </w:rPr>
              <w:t>межбюджетных</w:t>
            </w:r>
            <w:proofErr w:type="spellEnd"/>
            <w:r>
              <w:rPr>
                <w:sz w:val="20"/>
              </w:rPr>
              <w:t xml:space="preserve"> </w:t>
            </w:r>
            <w:proofErr w:type="spellStart"/>
            <w:r>
              <w:rPr>
                <w:sz w:val="20"/>
              </w:rPr>
              <w:t>субсидий</w:t>
            </w:r>
            <w:proofErr w:type="spellEnd"/>
          </w:p>
        </w:tc>
        <w:tc>
          <w:tcPr>
            <w:tcW w:w="1049" w:type="dxa"/>
          </w:tcPr>
          <w:p w:rsidR="00B17C3A" w:rsidRDefault="00B17C3A" w:rsidP="00D8686C"/>
        </w:tc>
        <w:tc>
          <w:tcPr>
            <w:tcW w:w="2974" w:type="dxa"/>
          </w:tcPr>
          <w:p w:rsidR="00B17C3A" w:rsidRDefault="00B17C3A" w:rsidP="00D8686C"/>
        </w:tc>
        <w:tc>
          <w:tcPr>
            <w:tcW w:w="1654" w:type="dxa"/>
          </w:tcPr>
          <w:p w:rsidR="00B17C3A" w:rsidRDefault="00B17C3A" w:rsidP="00D8686C"/>
        </w:tc>
        <w:tc>
          <w:tcPr>
            <w:tcW w:w="1654" w:type="dxa"/>
          </w:tcPr>
          <w:p w:rsidR="00B17C3A" w:rsidRDefault="00B17C3A" w:rsidP="00D8686C"/>
        </w:tc>
        <w:tc>
          <w:tcPr>
            <w:tcW w:w="2317" w:type="dxa"/>
          </w:tcPr>
          <w:p w:rsidR="00B17C3A" w:rsidRDefault="00B17C3A" w:rsidP="00D8686C"/>
        </w:tc>
        <w:tc>
          <w:tcPr>
            <w:tcW w:w="2340" w:type="dxa"/>
          </w:tcPr>
          <w:p w:rsidR="00B17C3A" w:rsidRDefault="00B17C3A" w:rsidP="00D8686C"/>
        </w:tc>
      </w:tr>
      <w:tr w:rsidR="00B17C3A">
        <w:trPr>
          <w:trHeight w:hRule="exact" w:val="444"/>
        </w:trPr>
        <w:tc>
          <w:tcPr>
            <w:tcW w:w="552" w:type="dxa"/>
          </w:tcPr>
          <w:p w:rsidR="00B17C3A" w:rsidRDefault="00B17C3A" w:rsidP="00D8686C"/>
        </w:tc>
        <w:tc>
          <w:tcPr>
            <w:tcW w:w="2206" w:type="dxa"/>
          </w:tcPr>
          <w:p w:rsidR="00B17C3A" w:rsidRDefault="00AE4BE9" w:rsidP="00D8686C">
            <w:pPr>
              <w:pStyle w:val="TableParagraph"/>
              <w:jc w:val="left"/>
              <w:rPr>
                <w:sz w:val="20"/>
              </w:rPr>
            </w:pPr>
            <w:proofErr w:type="spellStart"/>
            <w:r>
              <w:rPr>
                <w:sz w:val="20"/>
              </w:rPr>
              <w:t>получатели</w:t>
            </w:r>
            <w:proofErr w:type="spellEnd"/>
            <w:r>
              <w:rPr>
                <w:sz w:val="20"/>
              </w:rPr>
              <w:t xml:space="preserve"> </w:t>
            </w:r>
            <w:proofErr w:type="spellStart"/>
            <w:r>
              <w:rPr>
                <w:sz w:val="20"/>
              </w:rPr>
              <w:t>субвенций</w:t>
            </w:r>
            <w:proofErr w:type="spellEnd"/>
          </w:p>
        </w:tc>
        <w:tc>
          <w:tcPr>
            <w:tcW w:w="1049" w:type="dxa"/>
          </w:tcPr>
          <w:p w:rsidR="00B17C3A" w:rsidRDefault="00B17C3A" w:rsidP="00D8686C"/>
        </w:tc>
        <w:tc>
          <w:tcPr>
            <w:tcW w:w="2974" w:type="dxa"/>
          </w:tcPr>
          <w:p w:rsidR="00B17C3A" w:rsidRDefault="00B17C3A" w:rsidP="00D8686C"/>
        </w:tc>
        <w:tc>
          <w:tcPr>
            <w:tcW w:w="1654" w:type="dxa"/>
          </w:tcPr>
          <w:p w:rsidR="00B17C3A" w:rsidRDefault="00B17C3A" w:rsidP="00D8686C"/>
        </w:tc>
        <w:tc>
          <w:tcPr>
            <w:tcW w:w="1654" w:type="dxa"/>
          </w:tcPr>
          <w:p w:rsidR="00B17C3A" w:rsidRDefault="00B17C3A" w:rsidP="00D8686C"/>
        </w:tc>
        <w:tc>
          <w:tcPr>
            <w:tcW w:w="2317" w:type="dxa"/>
          </w:tcPr>
          <w:p w:rsidR="00B17C3A" w:rsidRDefault="00B17C3A" w:rsidP="00D8686C"/>
        </w:tc>
        <w:tc>
          <w:tcPr>
            <w:tcW w:w="2340" w:type="dxa"/>
          </w:tcPr>
          <w:p w:rsidR="00B17C3A" w:rsidRDefault="00B17C3A" w:rsidP="00D8686C"/>
        </w:tc>
      </w:tr>
      <w:tr w:rsidR="00B17C3A">
        <w:trPr>
          <w:trHeight w:hRule="exact" w:val="905"/>
        </w:trPr>
        <w:tc>
          <w:tcPr>
            <w:tcW w:w="552" w:type="dxa"/>
          </w:tcPr>
          <w:p w:rsidR="00B17C3A" w:rsidRDefault="00B17C3A" w:rsidP="00D8686C"/>
        </w:tc>
        <w:tc>
          <w:tcPr>
            <w:tcW w:w="2206" w:type="dxa"/>
          </w:tcPr>
          <w:p w:rsidR="00B17C3A" w:rsidRDefault="00AE4BE9" w:rsidP="00D8686C">
            <w:pPr>
              <w:pStyle w:val="TableParagraph"/>
              <w:ind w:right="639"/>
              <w:jc w:val="left"/>
              <w:rPr>
                <w:sz w:val="20"/>
              </w:rPr>
            </w:pPr>
            <w:proofErr w:type="spellStart"/>
            <w:r>
              <w:rPr>
                <w:sz w:val="20"/>
              </w:rPr>
              <w:t>получатели</w:t>
            </w:r>
            <w:proofErr w:type="spellEnd"/>
            <w:r>
              <w:rPr>
                <w:sz w:val="20"/>
              </w:rPr>
              <w:t xml:space="preserve"> </w:t>
            </w:r>
            <w:proofErr w:type="spellStart"/>
            <w:r>
              <w:rPr>
                <w:sz w:val="20"/>
              </w:rPr>
              <w:t>иных</w:t>
            </w:r>
            <w:proofErr w:type="spellEnd"/>
            <w:r>
              <w:rPr>
                <w:sz w:val="20"/>
              </w:rPr>
              <w:t xml:space="preserve"> </w:t>
            </w:r>
            <w:proofErr w:type="spellStart"/>
            <w:r>
              <w:rPr>
                <w:sz w:val="20"/>
              </w:rPr>
              <w:t>межбюджетных</w:t>
            </w:r>
            <w:proofErr w:type="spellEnd"/>
            <w:r>
              <w:rPr>
                <w:sz w:val="20"/>
              </w:rPr>
              <w:t xml:space="preserve"> </w:t>
            </w:r>
            <w:proofErr w:type="spellStart"/>
            <w:r>
              <w:rPr>
                <w:sz w:val="20"/>
              </w:rPr>
              <w:t>трансфертов</w:t>
            </w:r>
            <w:proofErr w:type="spellEnd"/>
          </w:p>
        </w:tc>
        <w:tc>
          <w:tcPr>
            <w:tcW w:w="1049" w:type="dxa"/>
          </w:tcPr>
          <w:p w:rsidR="00B17C3A" w:rsidRDefault="00B17C3A" w:rsidP="00D8686C"/>
        </w:tc>
        <w:tc>
          <w:tcPr>
            <w:tcW w:w="2974" w:type="dxa"/>
          </w:tcPr>
          <w:p w:rsidR="00B17C3A" w:rsidRDefault="00B17C3A" w:rsidP="00D8686C"/>
        </w:tc>
        <w:tc>
          <w:tcPr>
            <w:tcW w:w="1654" w:type="dxa"/>
          </w:tcPr>
          <w:p w:rsidR="00B17C3A" w:rsidRDefault="00B17C3A" w:rsidP="00D8686C"/>
        </w:tc>
        <w:tc>
          <w:tcPr>
            <w:tcW w:w="1654" w:type="dxa"/>
          </w:tcPr>
          <w:p w:rsidR="00B17C3A" w:rsidRDefault="00B17C3A" w:rsidP="00D8686C"/>
        </w:tc>
        <w:tc>
          <w:tcPr>
            <w:tcW w:w="2317" w:type="dxa"/>
          </w:tcPr>
          <w:p w:rsidR="00B17C3A" w:rsidRDefault="00B17C3A" w:rsidP="00D8686C"/>
        </w:tc>
        <w:tc>
          <w:tcPr>
            <w:tcW w:w="2340" w:type="dxa"/>
          </w:tcPr>
          <w:p w:rsidR="00B17C3A" w:rsidRDefault="00B17C3A" w:rsidP="00D8686C"/>
        </w:tc>
      </w:tr>
      <w:tr w:rsidR="00B17C3A">
        <w:trPr>
          <w:trHeight w:hRule="exact" w:val="674"/>
        </w:trPr>
        <w:tc>
          <w:tcPr>
            <w:tcW w:w="552" w:type="dxa"/>
          </w:tcPr>
          <w:p w:rsidR="00B17C3A" w:rsidRDefault="00B17C3A" w:rsidP="00D8686C"/>
        </w:tc>
        <w:tc>
          <w:tcPr>
            <w:tcW w:w="2206" w:type="dxa"/>
          </w:tcPr>
          <w:p w:rsidR="00B17C3A" w:rsidRDefault="00AE4BE9" w:rsidP="00D8686C">
            <w:pPr>
              <w:pStyle w:val="TableParagraph"/>
              <w:spacing w:before="94"/>
              <w:ind w:right="639"/>
              <w:jc w:val="left"/>
              <w:rPr>
                <w:sz w:val="20"/>
              </w:rPr>
            </w:pPr>
            <w:proofErr w:type="spellStart"/>
            <w:r>
              <w:rPr>
                <w:sz w:val="20"/>
              </w:rPr>
              <w:t>получатели</w:t>
            </w:r>
            <w:proofErr w:type="spellEnd"/>
            <w:r>
              <w:rPr>
                <w:sz w:val="20"/>
              </w:rPr>
              <w:t xml:space="preserve"> </w:t>
            </w:r>
            <w:proofErr w:type="spellStart"/>
            <w:r>
              <w:rPr>
                <w:sz w:val="20"/>
              </w:rPr>
              <w:t>иных</w:t>
            </w:r>
            <w:proofErr w:type="spellEnd"/>
            <w:r>
              <w:rPr>
                <w:sz w:val="20"/>
              </w:rPr>
              <w:t xml:space="preserve"> </w:t>
            </w:r>
            <w:proofErr w:type="spellStart"/>
            <w:r>
              <w:rPr>
                <w:sz w:val="20"/>
              </w:rPr>
              <w:t>субсидий</w:t>
            </w:r>
            <w:proofErr w:type="spellEnd"/>
          </w:p>
        </w:tc>
        <w:tc>
          <w:tcPr>
            <w:tcW w:w="1049" w:type="dxa"/>
          </w:tcPr>
          <w:p w:rsidR="00B17C3A" w:rsidRDefault="00B17C3A" w:rsidP="00D8686C"/>
        </w:tc>
        <w:tc>
          <w:tcPr>
            <w:tcW w:w="2974" w:type="dxa"/>
          </w:tcPr>
          <w:p w:rsidR="00B17C3A" w:rsidRDefault="00B17C3A" w:rsidP="00D8686C"/>
        </w:tc>
        <w:tc>
          <w:tcPr>
            <w:tcW w:w="1654" w:type="dxa"/>
          </w:tcPr>
          <w:p w:rsidR="00B17C3A" w:rsidRDefault="00B17C3A" w:rsidP="00D8686C"/>
        </w:tc>
        <w:tc>
          <w:tcPr>
            <w:tcW w:w="1654" w:type="dxa"/>
          </w:tcPr>
          <w:p w:rsidR="00B17C3A" w:rsidRDefault="00B17C3A" w:rsidP="00D8686C"/>
        </w:tc>
        <w:tc>
          <w:tcPr>
            <w:tcW w:w="2317" w:type="dxa"/>
          </w:tcPr>
          <w:p w:rsidR="00B17C3A" w:rsidRDefault="00B17C3A" w:rsidP="00D8686C"/>
        </w:tc>
        <w:tc>
          <w:tcPr>
            <w:tcW w:w="2340" w:type="dxa"/>
          </w:tcPr>
          <w:p w:rsidR="00B17C3A" w:rsidRDefault="00B17C3A" w:rsidP="00D8686C"/>
        </w:tc>
      </w:tr>
      <w:tr w:rsidR="00B17C3A">
        <w:trPr>
          <w:trHeight w:hRule="exact" w:val="674"/>
        </w:trPr>
        <w:tc>
          <w:tcPr>
            <w:tcW w:w="552" w:type="dxa"/>
          </w:tcPr>
          <w:p w:rsidR="00B17C3A" w:rsidRDefault="00AE4BE9" w:rsidP="00D8686C">
            <w:pPr>
              <w:pStyle w:val="TableParagraph"/>
              <w:spacing w:before="94"/>
              <w:ind w:right="114"/>
              <w:rPr>
                <w:sz w:val="20"/>
              </w:rPr>
            </w:pPr>
            <w:r>
              <w:rPr>
                <w:sz w:val="20"/>
              </w:rPr>
              <w:t>2.</w:t>
            </w:r>
          </w:p>
        </w:tc>
        <w:tc>
          <w:tcPr>
            <w:tcW w:w="2206" w:type="dxa"/>
          </w:tcPr>
          <w:p w:rsidR="00B17C3A" w:rsidRDefault="00AE4BE9" w:rsidP="00D8686C">
            <w:pPr>
              <w:pStyle w:val="TableParagraph"/>
              <w:spacing w:before="94"/>
              <w:ind w:right="79"/>
              <w:jc w:val="left"/>
              <w:rPr>
                <w:sz w:val="20"/>
              </w:rPr>
            </w:pPr>
            <w:proofErr w:type="spellStart"/>
            <w:r>
              <w:rPr>
                <w:sz w:val="20"/>
              </w:rPr>
              <w:t>получатели</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инвестиций</w:t>
            </w:r>
            <w:proofErr w:type="spellEnd"/>
          </w:p>
        </w:tc>
        <w:tc>
          <w:tcPr>
            <w:tcW w:w="1049" w:type="dxa"/>
          </w:tcPr>
          <w:p w:rsidR="00B17C3A" w:rsidRDefault="00B17C3A" w:rsidP="00D8686C"/>
        </w:tc>
        <w:tc>
          <w:tcPr>
            <w:tcW w:w="2974" w:type="dxa"/>
          </w:tcPr>
          <w:p w:rsidR="00B17C3A" w:rsidRDefault="00B17C3A" w:rsidP="00D8686C"/>
        </w:tc>
        <w:tc>
          <w:tcPr>
            <w:tcW w:w="1654" w:type="dxa"/>
          </w:tcPr>
          <w:p w:rsidR="00B17C3A" w:rsidRDefault="00B17C3A" w:rsidP="00D8686C"/>
        </w:tc>
        <w:tc>
          <w:tcPr>
            <w:tcW w:w="1654" w:type="dxa"/>
          </w:tcPr>
          <w:p w:rsidR="00B17C3A" w:rsidRDefault="00B17C3A" w:rsidP="00D8686C"/>
        </w:tc>
        <w:tc>
          <w:tcPr>
            <w:tcW w:w="2317" w:type="dxa"/>
          </w:tcPr>
          <w:p w:rsidR="00B17C3A" w:rsidRDefault="00B17C3A" w:rsidP="00D8686C"/>
        </w:tc>
        <w:tc>
          <w:tcPr>
            <w:tcW w:w="2340" w:type="dxa"/>
          </w:tcPr>
          <w:p w:rsidR="00B17C3A" w:rsidRDefault="00B17C3A" w:rsidP="00D8686C"/>
        </w:tc>
      </w:tr>
    </w:tbl>
    <w:p w:rsidR="00B17C3A" w:rsidRDefault="00B17C3A" w:rsidP="00D8686C">
      <w:pPr>
        <w:sectPr w:rsidR="00B17C3A" w:rsidSect="00C647D2">
          <w:pgSz w:w="16840" w:h="11910" w:orient="landscape"/>
          <w:pgMar w:top="1134" w:right="851" w:bottom="1134" w:left="1701" w:header="720" w:footer="720" w:gutter="0"/>
          <w:cols w:space="720"/>
        </w:sectPr>
      </w:pPr>
    </w:p>
    <w:p w:rsidR="00B17C3A" w:rsidRPr="00926478" w:rsidRDefault="00926478" w:rsidP="00926478">
      <w:pPr>
        <w:pStyle w:val="a4"/>
        <w:tabs>
          <w:tab w:val="left" w:pos="1315"/>
        </w:tabs>
        <w:spacing w:before="60"/>
        <w:ind w:left="709" w:right="117" w:firstLine="0"/>
        <w:jc w:val="left"/>
        <w:rPr>
          <w:sz w:val="24"/>
          <w:szCs w:val="24"/>
          <w:lang w:val="ru-RU"/>
        </w:rPr>
      </w:pPr>
      <w:r>
        <w:rPr>
          <w:sz w:val="24"/>
          <w:szCs w:val="24"/>
          <w:lang w:val="ru-RU"/>
        </w:rPr>
        <w:lastRenderedPageBreak/>
        <w:t xml:space="preserve">2.2 </w:t>
      </w:r>
      <w:r w:rsidR="00AE4BE9" w:rsidRPr="00926478">
        <w:rPr>
          <w:sz w:val="24"/>
          <w:szCs w:val="24"/>
          <w:lang w:val="ru-RU"/>
        </w:rPr>
        <w:t>Информация о контрольных действиях по обеспечению соблюдения получателями бюджетного кредита условий, целей и порядка их</w:t>
      </w:r>
      <w:r w:rsidR="00AE4BE9" w:rsidRPr="00926478">
        <w:rPr>
          <w:spacing w:val="-14"/>
          <w:sz w:val="24"/>
          <w:szCs w:val="24"/>
          <w:lang w:val="ru-RU"/>
        </w:rPr>
        <w:t xml:space="preserve"> </w:t>
      </w:r>
      <w:r w:rsidR="00AE4BE9" w:rsidRPr="00926478">
        <w:rPr>
          <w:sz w:val="24"/>
          <w:szCs w:val="24"/>
          <w:lang w:val="ru-RU"/>
        </w:rPr>
        <w:t>предоставления:</w:t>
      </w:r>
    </w:p>
    <w:p w:rsidR="00B17C3A" w:rsidRPr="00926478" w:rsidRDefault="00B17C3A" w:rsidP="00D8686C">
      <w:pPr>
        <w:pStyle w:val="a3"/>
        <w:spacing w:before="8"/>
        <w:ind w:left="0" w:firstLine="0"/>
        <w:jc w:val="left"/>
        <w:rPr>
          <w:sz w:val="24"/>
          <w:szCs w:val="24"/>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4239"/>
        <w:gridCol w:w="2765"/>
        <w:gridCol w:w="2825"/>
        <w:gridCol w:w="2828"/>
      </w:tblGrid>
      <w:tr w:rsidR="00B17C3A">
        <w:trPr>
          <w:trHeight w:hRule="exact" w:val="444"/>
        </w:trPr>
        <w:tc>
          <w:tcPr>
            <w:tcW w:w="2088" w:type="dxa"/>
            <w:vMerge w:val="restart"/>
          </w:tcPr>
          <w:p w:rsidR="00B17C3A" w:rsidRDefault="00AE4BE9" w:rsidP="00D8686C">
            <w:pPr>
              <w:pStyle w:val="TableParagraph"/>
              <w:spacing w:before="94"/>
              <w:ind w:right="473" w:hanging="1"/>
              <w:rPr>
                <w:sz w:val="20"/>
              </w:rPr>
            </w:pPr>
            <w:proofErr w:type="spellStart"/>
            <w:r>
              <w:rPr>
                <w:sz w:val="20"/>
              </w:rPr>
              <w:t>Количество</w:t>
            </w:r>
            <w:proofErr w:type="spellEnd"/>
            <w:r>
              <w:rPr>
                <w:sz w:val="20"/>
              </w:rPr>
              <w:t xml:space="preserve"> </w:t>
            </w:r>
            <w:proofErr w:type="spellStart"/>
            <w:r>
              <w:rPr>
                <w:w w:val="95"/>
                <w:sz w:val="20"/>
              </w:rPr>
              <w:t>проведенных</w:t>
            </w:r>
            <w:proofErr w:type="spellEnd"/>
            <w:r>
              <w:rPr>
                <w:w w:val="95"/>
                <w:sz w:val="20"/>
              </w:rPr>
              <w:t xml:space="preserve"> </w:t>
            </w:r>
            <w:proofErr w:type="spellStart"/>
            <w:r>
              <w:rPr>
                <w:sz w:val="20"/>
              </w:rPr>
              <w:t>проверок</w:t>
            </w:r>
            <w:proofErr w:type="spellEnd"/>
          </w:p>
        </w:tc>
        <w:tc>
          <w:tcPr>
            <w:tcW w:w="4239" w:type="dxa"/>
            <w:vMerge w:val="restart"/>
          </w:tcPr>
          <w:p w:rsidR="00B17C3A" w:rsidRPr="00AE4BE9" w:rsidRDefault="00AE4BE9" w:rsidP="00D8686C">
            <w:pPr>
              <w:pStyle w:val="TableParagraph"/>
              <w:spacing w:before="94"/>
              <w:ind w:right="243" w:hanging="2"/>
              <w:rPr>
                <w:sz w:val="20"/>
                <w:lang w:val="ru-RU"/>
              </w:rPr>
            </w:pPr>
            <w:r w:rsidRPr="00AE4BE9">
              <w:rPr>
                <w:sz w:val="20"/>
                <w:lang w:val="ru-RU"/>
              </w:rPr>
              <w:t>Наименование и реквизиты нормативного правового акта, устанавливающего</w:t>
            </w:r>
            <w:r w:rsidRPr="00AE4BE9">
              <w:rPr>
                <w:spacing w:val="-10"/>
                <w:sz w:val="20"/>
                <w:lang w:val="ru-RU"/>
              </w:rPr>
              <w:t xml:space="preserve"> </w:t>
            </w:r>
            <w:r w:rsidRPr="00AE4BE9">
              <w:rPr>
                <w:sz w:val="20"/>
                <w:lang w:val="ru-RU"/>
              </w:rPr>
              <w:t>порядок предоставления бюджетного</w:t>
            </w:r>
            <w:r w:rsidRPr="00AE4BE9">
              <w:rPr>
                <w:spacing w:val="-11"/>
                <w:sz w:val="20"/>
                <w:lang w:val="ru-RU"/>
              </w:rPr>
              <w:t xml:space="preserve"> </w:t>
            </w:r>
            <w:r w:rsidRPr="00AE4BE9">
              <w:rPr>
                <w:sz w:val="20"/>
                <w:lang w:val="ru-RU"/>
              </w:rPr>
              <w:t>кредита</w:t>
            </w:r>
          </w:p>
        </w:tc>
        <w:tc>
          <w:tcPr>
            <w:tcW w:w="8418" w:type="dxa"/>
            <w:gridSpan w:val="3"/>
          </w:tcPr>
          <w:p w:rsidR="00B17C3A" w:rsidRDefault="00AE4BE9" w:rsidP="00D8686C">
            <w:pPr>
              <w:pStyle w:val="TableParagraph"/>
              <w:spacing w:before="94"/>
              <w:ind w:right="3301"/>
              <w:rPr>
                <w:sz w:val="20"/>
              </w:rPr>
            </w:pPr>
            <w:proofErr w:type="spellStart"/>
            <w:r>
              <w:rPr>
                <w:sz w:val="20"/>
              </w:rPr>
              <w:t>Сумма</w:t>
            </w:r>
            <w:proofErr w:type="spellEnd"/>
            <w:r>
              <w:rPr>
                <w:sz w:val="20"/>
              </w:rPr>
              <w:t xml:space="preserve"> (</w:t>
            </w:r>
            <w:proofErr w:type="spellStart"/>
            <w:r>
              <w:rPr>
                <w:sz w:val="20"/>
              </w:rPr>
              <w:t>тыс</w:t>
            </w:r>
            <w:proofErr w:type="spellEnd"/>
            <w:r>
              <w:rPr>
                <w:sz w:val="20"/>
              </w:rPr>
              <w:t xml:space="preserve">. </w:t>
            </w:r>
            <w:proofErr w:type="spellStart"/>
            <w:r>
              <w:rPr>
                <w:sz w:val="20"/>
              </w:rPr>
              <w:t>рублей</w:t>
            </w:r>
            <w:proofErr w:type="spellEnd"/>
            <w:r>
              <w:rPr>
                <w:sz w:val="20"/>
              </w:rPr>
              <w:t>)</w:t>
            </w:r>
          </w:p>
        </w:tc>
      </w:tr>
      <w:tr w:rsidR="00B17C3A" w:rsidRPr="00C41A16">
        <w:trPr>
          <w:trHeight w:hRule="exact" w:val="2744"/>
        </w:trPr>
        <w:tc>
          <w:tcPr>
            <w:tcW w:w="2088" w:type="dxa"/>
            <w:vMerge/>
          </w:tcPr>
          <w:p w:rsidR="00B17C3A" w:rsidRDefault="00B17C3A" w:rsidP="00D8686C"/>
        </w:tc>
        <w:tc>
          <w:tcPr>
            <w:tcW w:w="4239" w:type="dxa"/>
            <w:vMerge/>
          </w:tcPr>
          <w:p w:rsidR="00B17C3A" w:rsidRDefault="00B17C3A" w:rsidP="00D8686C"/>
        </w:tc>
        <w:tc>
          <w:tcPr>
            <w:tcW w:w="2765" w:type="dxa"/>
          </w:tcPr>
          <w:p w:rsidR="00B17C3A" w:rsidRPr="00AE4BE9" w:rsidRDefault="00AE4BE9" w:rsidP="00D8686C">
            <w:pPr>
              <w:pStyle w:val="TableParagraph"/>
              <w:spacing w:before="94"/>
              <w:ind w:right="226" w:firstLine="31"/>
              <w:jc w:val="left"/>
              <w:rPr>
                <w:sz w:val="20"/>
                <w:lang w:val="ru-RU"/>
              </w:rPr>
            </w:pPr>
            <w:r w:rsidRPr="00AE4BE9">
              <w:rPr>
                <w:sz w:val="20"/>
                <w:lang w:val="ru-RU"/>
              </w:rPr>
              <w:t>выявленных нарушений в ходе проведения проверок</w:t>
            </w:r>
          </w:p>
        </w:tc>
        <w:tc>
          <w:tcPr>
            <w:tcW w:w="2825" w:type="dxa"/>
          </w:tcPr>
          <w:p w:rsidR="00B17C3A" w:rsidRPr="00AE4BE9" w:rsidRDefault="00AE4BE9" w:rsidP="00D8686C">
            <w:pPr>
              <w:pStyle w:val="TableParagraph"/>
              <w:spacing w:before="94"/>
              <w:ind w:right="137"/>
              <w:rPr>
                <w:sz w:val="20"/>
                <w:lang w:val="ru-RU"/>
              </w:rPr>
            </w:pPr>
            <w:proofErr w:type="gramStart"/>
            <w:r w:rsidRPr="00AE4BE9">
              <w:rPr>
                <w:sz w:val="20"/>
                <w:lang w:val="ru-RU"/>
              </w:rPr>
              <w:t>подлежащая</w:t>
            </w:r>
            <w:proofErr w:type="gramEnd"/>
            <w:r w:rsidRPr="00AE4BE9">
              <w:rPr>
                <w:sz w:val="20"/>
                <w:lang w:val="ru-RU"/>
              </w:rPr>
              <w:t xml:space="preserve"> возврату в бюджет муниципального образования «Подпорожский муниципальный район Ленинградской области» и бюджет муниципального образования «Подпорожское городское поселение Подпорожского муниципального района Ленинградской области»</w:t>
            </w:r>
          </w:p>
        </w:tc>
        <w:tc>
          <w:tcPr>
            <w:tcW w:w="2828" w:type="dxa"/>
          </w:tcPr>
          <w:p w:rsidR="00B17C3A" w:rsidRPr="00AE4BE9" w:rsidRDefault="00AE4BE9" w:rsidP="00D8686C">
            <w:pPr>
              <w:pStyle w:val="TableParagraph"/>
              <w:spacing w:before="94"/>
              <w:ind w:right="139" w:firstLine="1"/>
              <w:rPr>
                <w:sz w:val="20"/>
                <w:lang w:val="ru-RU"/>
              </w:rPr>
            </w:pPr>
            <w:proofErr w:type="gramStart"/>
            <w:r w:rsidRPr="00AE4BE9">
              <w:rPr>
                <w:sz w:val="20"/>
                <w:lang w:val="ru-RU"/>
              </w:rPr>
              <w:t>возвращенных</w:t>
            </w:r>
            <w:proofErr w:type="gramEnd"/>
            <w:r w:rsidRPr="00AE4BE9">
              <w:rPr>
                <w:sz w:val="20"/>
                <w:lang w:val="ru-RU"/>
              </w:rPr>
              <w:t xml:space="preserve"> в бюджет муниципального образования</w:t>
            </w:r>
          </w:p>
          <w:p w:rsidR="00B17C3A" w:rsidRPr="00AE4BE9" w:rsidRDefault="00AE4BE9" w:rsidP="00D8686C">
            <w:pPr>
              <w:pStyle w:val="TableParagraph"/>
              <w:spacing w:before="0"/>
              <w:ind w:right="173" w:firstLine="2"/>
              <w:rPr>
                <w:sz w:val="20"/>
                <w:lang w:val="ru-RU"/>
              </w:rPr>
            </w:pPr>
            <w:r w:rsidRPr="00AE4BE9">
              <w:rPr>
                <w:sz w:val="20"/>
                <w:lang w:val="ru-RU"/>
              </w:rPr>
              <w:t>«Подпорожский муниципальный район Ленинградской области» и бюджет муниципального образования «Подпорожское городское поселение Подпорожского муниципального района Ленинградской области»</w:t>
            </w:r>
          </w:p>
        </w:tc>
      </w:tr>
      <w:tr w:rsidR="00B17C3A">
        <w:trPr>
          <w:trHeight w:hRule="exact" w:val="444"/>
        </w:trPr>
        <w:tc>
          <w:tcPr>
            <w:tcW w:w="2088" w:type="dxa"/>
          </w:tcPr>
          <w:p w:rsidR="00B17C3A" w:rsidRDefault="00AE4BE9" w:rsidP="00D8686C">
            <w:pPr>
              <w:pStyle w:val="TableParagraph"/>
              <w:rPr>
                <w:sz w:val="20"/>
              </w:rPr>
            </w:pPr>
            <w:r>
              <w:rPr>
                <w:w w:val="99"/>
                <w:sz w:val="20"/>
              </w:rPr>
              <w:t>1</w:t>
            </w:r>
          </w:p>
        </w:tc>
        <w:tc>
          <w:tcPr>
            <w:tcW w:w="4239" w:type="dxa"/>
          </w:tcPr>
          <w:p w:rsidR="00B17C3A" w:rsidRDefault="00AE4BE9" w:rsidP="00D8686C">
            <w:pPr>
              <w:pStyle w:val="TableParagraph"/>
              <w:rPr>
                <w:sz w:val="20"/>
              </w:rPr>
            </w:pPr>
            <w:r>
              <w:rPr>
                <w:w w:val="99"/>
                <w:sz w:val="20"/>
              </w:rPr>
              <w:t>2</w:t>
            </w:r>
          </w:p>
        </w:tc>
        <w:tc>
          <w:tcPr>
            <w:tcW w:w="2765" w:type="dxa"/>
          </w:tcPr>
          <w:p w:rsidR="00B17C3A" w:rsidRDefault="00AE4BE9" w:rsidP="00D8686C">
            <w:pPr>
              <w:pStyle w:val="TableParagraph"/>
              <w:rPr>
                <w:sz w:val="20"/>
              </w:rPr>
            </w:pPr>
            <w:r>
              <w:rPr>
                <w:w w:val="99"/>
                <w:sz w:val="20"/>
              </w:rPr>
              <w:t>3</w:t>
            </w:r>
          </w:p>
        </w:tc>
        <w:tc>
          <w:tcPr>
            <w:tcW w:w="2825" w:type="dxa"/>
          </w:tcPr>
          <w:p w:rsidR="00B17C3A" w:rsidRDefault="00AE4BE9" w:rsidP="00D8686C">
            <w:pPr>
              <w:pStyle w:val="TableParagraph"/>
              <w:rPr>
                <w:sz w:val="20"/>
              </w:rPr>
            </w:pPr>
            <w:r>
              <w:rPr>
                <w:w w:val="99"/>
                <w:sz w:val="20"/>
              </w:rPr>
              <w:t>4</w:t>
            </w:r>
          </w:p>
        </w:tc>
        <w:tc>
          <w:tcPr>
            <w:tcW w:w="2828" w:type="dxa"/>
          </w:tcPr>
          <w:p w:rsidR="00B17C3A" w:rsidRDefault="00AE4BE9" w:rsidP="00D8686C">
            <w:pPr>
              <w:pStyle w:val="TableParagraph"/>
              <w:ind w:right="1"/>
              <w:rPr>
                <w:sz w:val="20"/>
              </w:rPr>
            </w:pPr>
            <w:r>
              <w:rPr>
                <w:w w:val="99"/>
                <w:sz w:val="20"/>
              </w:rPr>
              <w:t>5</w:t>
            </w:r>
          </w:p>
        </w:tc>
      </w:tr>
      <w:tr w:rsidR="00B17C3A">
        <w:trPr>
          <w:trHeight w:hRule="exact" w:val="444"/>
        </w:trPr>
        <w:tc>
          <w:tcPr>
            <w:tcW w:w="2088" w:type="dxa"/>
          </w:tcPr>
          <w:p w:rsidR="00B17C3A" w:rsidRDefault="00B17C3A" w:rsidP="00D8686C"/>
        </w:tc>
        <w:tc>
          <w:tcPr>
            <w:tcW w:w="4239" w:type="dxa"/>
          </w:tcPr>
          <w:p w:rsidR="00B17C3A" w:rsidRDefault="00B17C3A" w:rsidP="00D8686C"/>
        </w:tc>
        <w:tc>
          <w:tcPr>
            <w:tcW w:w="2765" w:type="dxa"/>
          </w:tcPr>
          <w:p w:rsidR="00B17C3A" w:rsidRDefault="00B17C3A" w:rsidP="00D8686C"/>
        </w:tc>
        <w:tc>
          <w:tcPr>
            <w:tcW w:w="2825" w:type="dxa"/>
          </w:tcPr>
          <w:p w:rsidR="00B17C3A" w:rsidRDefault="00B17C3A" w:rsidP="00D8686C"/>
        </w:tc>
        <w:tc>
          <w:tcPr>
            <w:tcW w:w="2828" w:type="dxa"/>
          </w:tcPr>
          <w:p w:rsidR="00B17C3A" w:rsidRDefault="00B17C3A" w:rsidP="00D8686C"/>
        </w:tc>
      </w:tr>
    </w:tbl>
    <w:p w:rsidR="00B17C3A" w:rsidRDefault="00B17C3A" w:rsidP="00D8686C">
      <w:pPr>
        <w:sectPr w:rsidR="00B17C3A" w:rsidSect="00C647D2">
          <w:pgSz w:w="16840" w:h="11910" w:orient="landscape"/>
          <w:pgMar w:top="1134" w:right="851" w:bottom="1134" w:left="1701" w:header="720" w:footer="720" w:gutter="0"/>
          <w:cols w:space="720"/>
        </w:sectPr>
      </w:pPr>
    </w:p>
    <w:p w:rsidR="00B17C3A" w:rsidRPr="00926478" w:rsidRDefault="00AE4BE9" w:rsidP="00D8686C">
      <w:pPr>
        <w:pStyle w:val="a3"/>
        <w:spacing w:before="60"/>
        <w:ind w:left="0" w:firstLine="0"/>
        <w:jc w:val="left"/>
        <w:rPr>
          <w:sz w:val="24"/>
          <w:szCs w:val="24"/>
        </w:rPr>
      </w:pPr>
      <w:proofErr w:type="spellStart"/>
      <w:r w:rsidRPr="00926478">
        <w:rPr>
          <w:sz w:val="24"/>
          <w:szCs w:val="24"/>
        </w:rPr>
        <w:lastRenderedPageBreak/>
        <w:t>Раздел</w:t>
      </w:r>
      <w:proofErr w:type="spellEnd"/>
      <w:r w:rsidRPr="00926478">
        <w:rPr>
          <w:sz w:val="24"/>
          <w:szCs w:val="24"/>
        </w:rPr>
        <w:t xml:space="preserve"> 3 </w:t>
      </w:r>
      <w:proofErr w:type="spellStart"/>
      <w:r w:rsidRPr="00926478">
        <w:rPr>
          <w:sz w:val="24"/>
          <w:szCs w:val="24"/>
        </w:rPr>
        <w:t>Осуществление</w:t>
      </w:r>
      <w:proofErr w:type="spellEnd"/>
      <w:r w:rsidRPr="00926478">
        <w:rPr>
          <w:sz w:val="24"/>
          <w:szCs w:val="24"/>
        </w:rPr>
        <w:t xml:space="preserve"> </w:t>
      </w:r>
      <w:proofErr w:type="spellStart"/>
      <w:r w:rsidRPr="00926478">
        <w:rPr>
          <w:sz w:val="24"/>
          <w:szCs w:val="24"/>
        </w:rPr>
        <w:t>внутреннего</w:t>
      </w:r>
      <w:proofErr w:type="spellEnd"/>
      <w:r w:rsidRPr="00926478">
        <w:rPr>
          <w:sz w:val="24"/>
          <w:szCs w:val="24"/>
        </w:rPr>
        <w:t xml:space="preserve"> </w:t>
      </w:r>
      <w:proofErr w:type="spellStart"/>
      <w:r w:rsidRPr="00926478">
        <w:rPr>
          <w:sz w:val="24"/>
          <w:szCs w:val="24"/>
        </w:rPr>
        <w:t>финансового</w:t>
      </w:r>
      <w:proofErr w:type="spellEnd"/>
      <w:r w:rsidRPr="00926478">
        <w:rPr>
          <w:sz w:val="24"/>
          <w:szCs w:val="24"/>
        </w:rPr>
        <w:t xml:space="preserve"> </w:t>
      </w:r>
      <w:proofErr w:type="spellStart"/>
      <w:r w:rsidRPr="00926478">
        <w:rPr>
          <w:sz w:val="24"/>
          <w:szCs w:val="24"/>
        </w:rPr>
        <w:t>аудита</w:t>
      </w:r>
      <w:proofErr w:type="spellEnd"/>
    </w:p>
    <w:p w:rsidR="00B17C3A" w:rsidRDefault="00B17C3A" w:rsidP="00D8686C">
      <w:pPr>
        <w:pStyle w:val="a3"/>
        <w:spacing w:before="8"/>
        <w:ind w:left="0" w:firstLine="0"/>
        <w:jc w:val="left"/>
      </w:pPr>
    </w:p>
    <w:tbl>
      <w:tblPr>
        <w:tblStyle w:val="TableNormal"/>
        <w:tblW w:w="14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850"/>
        <w:gridCol w:w="634"/>
        <w:gridCol w:w="1078"/>
        <w:gridCol w:w="1529"/>
        <w:gridCol w:w="1822"/>
        <w:gridCol w:w="1028"/>
        <w:gridCol w:w="1702"/>
        <w:gridCol w:w="2410"/>
        <w:gridCol w:w="1983"/>
      </w:tblGrid>
      <w:tr w:rsidR="00B17C3A" w:rsidTr="00926478">
        <w:trPr>
          <w:trHeight w:hRule="exact" w:val="444"/>
        </w:trPr>
        <w:tc>
          <w:tcPr>
            <w:tcW w:w="1532" w:type="dxa"/>
            <w:vMerge w:val="restart"/>
          </w:tcPr>
          <w:p w:rsidR="00B17C3A" w:rsidRPr="00AE4BE9" w:rsidRDefault="00AE4BE9" w:rsidP="00D8686C">
            <w:pPr>
              <w:pStyle w:val="TableParagraph"/>
              <w:spacing w:before="94"/>
              <w:ind w:right="115" w:firstLine="2"/>
              <w:rPr>
                <w:sz w:val="20"/>
                <w:lang w:val="ru-RU"/>
              </w:rPr>
            </w:pPr>
            <w:r w:rsidRPr="00AE4BE9">
              <w:rPr>
                <w:sz w:val="20"/>
                <w:lang w:val="ru-RU"/>
              </w:rPr>
              <w:t xml:space="preserve">Наличие или отсутствие </w:t>
            </w:r>
            <w:r w:rsidRPr="00AE4BE9">
              <w:rPr>
                <w:w w:val="95"/>
                <w:sz w:val="20"/>
                <w:lang w:val="ru-RU"/>
              </w:rPr>
              <w:t xml:space="preserve">утвержденного </w:t>
            </w:r>
            <w:r w:rsidRPr="00AE4BE9">
              <w:rPr>
                <w:sz w:val="20"/>
                <w:lang w:val="ru-RU"/>
              </w:rPr>
              <w:t>плана внутреннего финансового аудита</w:t>
            </w:r>
            <w:proofErr w:type="gramStart"/>
            <w:r w:rsidRPr="00AE4BE9">
              <w:rPr>
                <w:sz w:val="20"/>
                <w:lang w:val="ru-RU"/>
              </w:rPr>
              <w:t xml:space="preserve"> (+/-)</w:t>
            </w:r>
            <w:proofErr w:type="gramEnd"/>
          </w:p>
        </w:tc>
        <w:tc>
          <w:tcPr>
            <w:tcW w:w="6941" w:type="dxa"/>
            <w:gridSpan w:val="6"/>
          </w:tcPr>
          <w:p w:rsidR="00B17C3A" w:rsidRDefault="00AE4BE9" w:rsidP="00D8686C">
            <w:pPr>
              <w:pStyle w:val="TableParagraph"/>
              <w:spacing w:before="94"/>
              <w:ind w:right="3247"/>
              <w:rPr>
                <w:sz w:val="20"/>
              </w:rPr>
            </w:pPr>
            <w:proofErr w:type="spellStart"/>
            <w:r>
              <w:rPr>
                <w:sz w:val="20"/>
              </w:rPr>
              <w:t>Количество</w:t>
            </w:r>
            <w:proofErr w:type="spellEnd"/>
          </w:p>
        </w:tc>
        <w:tc>
          <w:tcPr>
            <w:tcW w:w="6095" w:type="dxa"/>
            <w:gridSpan w:val="3"/>
          </w:tcPr>
          <w:p w:rsidR="00B17C3A" w:rsidRDefault="00AE4BE9" w:rsidP="00D8686C">
            <w:pPr>
              <w:pStyle w:val="TableParagraph"/>
              <w:spacing w:before="94"/>
              <w:ind w:right="2225"/>
              <w:rPr>
                <w:sz w:val="20"/>
              </w:rPr>
            </w:pPr>
            <w:proofErr w:type="spellStart"/>
            <w:r>
              <w:rPr>
                <w:sz w:val="20"/>
              </w:rPr>
              <w:t>Сумма</w:t>
            </w:r>
            <w:proofErr w:type="spellEnd"/>
            <w:r>
              <w:rPr>
                <w:sz w:val="20"/>
              </w:rPr>
              <w:t xml:space="preserve"> (</w:t>
            </w:r>
            <w:proofErr w:type="spellStart"/>
            <w:r>
              <w:rPr>
                <w:sz w:val="20"/>
              </w:rPr>
              <w:t>тыс</w:t>
            </w:r>
            <w:proofErr w:type="spellEnd"/>
            <w:r>
              <w:rPr>
                <w:sz w:val="20"/>
              </w:rPr>
              <w:t xml:space="preserve">. </w:t>
            </w:r>
            <w:proofErr w:type="spellStart"/>
            <w:r>
              <w:rPr>
                <w:sz w:val="20"/>
              </w:rPr>
              <w:t>рублей</w:t>
            </w:r>
            <w:proofErr w:type="spellEnd"/>
            <w:r>
              <w:rPr>
                <w:sz w:val="20"/>
              </w:rPr>
              <w:t>)</w:t>
            </w:r>
          </w:p>
        </w:tc>
      </w:tr>
      <w:tr w:rsidR="00B17C3A" w:rsidRPr="00C41A16" w:rsidTr="00926478">
        <w:trPr>
          <w:trHeight w:hRule="exact" w:val="672"/>
        </w:trPr>
        <w:tc>
          <w:tcPr>
            <w:tcW w:w="1532" w:type="dxa"/>
            <w:vMerge/>
          </w:tcPr>
          <w:p w:rsidR="00B17C3A" w:rsidRDefault="00B17C3A" w:rsidP="00D8686C"/>
        </w:tc>
        <w:tc>
          <w:tcPr>
            <w:tcW w:w="1484" w:type="dxa"/>
            <w:gridSpan w:val="2"/>
          </w:tcPr>
          <w:p w:rsidR="00B17C3A" w:rsidRDefault="00AE4BE9" w:rsidP="00926478">
            <w:pPr>
              <w:pStyle w:val="TableParagraph"/>
              <w:spacing w:before="94"/>
              <w:ind w:left="66" w:right="330" w:firstLine="66"/>
              <w:jc w:val="left"/>
              <w:rPr>
                <w:sz w:val="20"/>
              </w:rPr>
            </w:pPr>
            <w:proofErr w:type="spellStart"/>
            <w:r>
              <w:rPr>
                <w:sz w:val="20"/>
              </w:rPr>
              <w:t>проведенных</w:t>
            </w:r>
            <w:proofErr w:type="spellEnd"/>
            <w:r>
              <w:rPr>
                <w:sz w:val="20"/>
              </w:rPr>
              <w:t xml:space="preserve"> </w:t>
            </w:r>
            <w:proofErr w:type="spellStart"/>
            <w:r>
              <w:rPr>
                <w:sz w:val="20"/>
              </w:rPr>
              <w:t>проверок</w:t>
            </w:r>
            <w:proofErr w:type="spellEnd"/>
          </w:p>
        </w:tc>
        <w:tc>
          <w:tcPr>
            <w:tcW w:w="1078" w:type="dxa"/>
            <w:vMerge w:val="restart"/>
          </w:tcPr>
          <w:p w:rsidR="00B17C3A" w:rsidRPr="00AE4BE9" w:rsidRDefault="00AE4BE9" w:rsidP="00D8686C">
            <w:pPr>
              <w:pStyle w:val="TableParagraph"/>
              <w:spacing w:before="94"/>
              <w:ind w:right="63"/>
              <w:rPr>
                <w:sz w:val="20"/>
                <w:lang w:val="ru-RU"/>
              </w:rPr>
            </w:pPr>
            <w:proofErr w:type="spellStart"/>
            <w:r w:rsidRPr="00AE4BE9">
              <w:rPr>
                <w:w w:val="95"/>
                <w:sz w:val="20"/>
                <w:lang w:val="ru-RU"/>
              </w:rPr>
              <w:t>выявленны</w:t>
            </w:r>
            <w:proofErr w:type="spellEnd"/>
            <w:r w:rsidRPr="00AE4BE9">
              <w:rPr>
                <w:w w:val="95"/>
                <w:sz w:val="20"/>
                <w:lang w:val="ru-RU"/>
              </w:rPr>
              <w:t xml:space="preserve"> </w:t>
            </w:r>
            <w:r w:rsidRPr="00AE4BE9">
              <w:rPr>
                <w:sz w:val="20"/>
                <w:lang w:val="ru-RU"/>
              </w:rPr>
              <w:t xml:space="preserve">х       </w:t>
            </w:r>
            <w:proofErr w:type="spellStart"/>
            <w:r w:rsidRPr="00AE4BE9">
              <w:rPr>
                <w:w w:val="95"/>
                <w:sz w:val="20"/>
                <w:lang w:val="ru-RU"/>
              </w:rPr>
              <w:t>недостатко</w:t>
            </w:r>
            <w:proofErr w:type="spellEnd"/>
            <w:r w:rsidRPr="00AE4BE9">
              <w:rPr>
                <w:w w:val="95"/>
                <w:sz w:val="20"/>
                <w:lang w:val="ru-RU"/>
              </w:rPr>
              <w:t xml:space="preserve"> </w:t>
            </w:r>
            <w:r w:rsidRPr="00AE4BE9">
              <w:rPr>
                <w:sz w:val="20"/>
                <w:lang w:val="ru-RU"/>
              </w:rPr>
              <w:t xml:space="preserve">в </w:t>
            </w:r>
            <w:proofErr w:type="gramStart"/>
            <w:r w:rsidRPr="00AE4BE9">
              <w:rPr>
                <w:sz w:val="20"/>
                <w:lang w:val="ru-RU"/>
              </w:rPr>
              <w:t>и(</w:t>
            </w:r>
            <w:proofErr w:type="gramEnd"/>
            <w:r w:rsidRPr="00AE4BE9">
              <w:rPr>
                <w:sz w:val="20"/>
                <w:lang w:val="ru-RU"/>
              </w:rPr>
              <w:t xml:space="preserve">или) </w:t>
            </w:r>
            <w:proofErr w:type="spellStart"/>
            <w:r w:rsidRPr="00AE4BE9">
              <w:rPr>
                <w:sz w:val="20"/>
                <w:lang w:val="ru-RU"/>
              </w:rPr>
              <w:t>нарушени</w:t>
            </w:r>
            <w:proofErr w:type="spellEnd"/>
            <w:r w:rsidRPr="00AE4BE9">
              <w:rPr>
                <w:sz w:val="20"/>
                <w:lang w:val="ru-RU"/>
              </w:rPr>
              <w:t xml:space="preserve"> й</w:t>
            </w:r>
          </w:p>
        </w:tc>
        <w:tc>
          <w:tcPr>
            <w:tcW w:w="1529" w:type="dxa"/>
            <w:vMerge w:val="restart"/>
          </w:tcPr>
          <w:p w:rsidR="00B17C3A" w:rsidRPr="00AE4BE9" w:rsidRDefault="00AE4BE9" w:rsidP="00D8686C">
            <w:pPr>
              <w:pStyle w:val="TableParagraph"/>
              <w:spacing w:before="94"/>
              <w:ind w:right="158" w:hanging="1"/>
              <w:rPr>
                <w:sz w:val="20"/>
                <w:lang w:val="ru-RU"/>
              </w:rPr>
            </w:pPr>
            <w:r w:rsidRPr="00AE4BE9">
              <w:rPr>
                <w:sz w:val="20"/>
                <w:lang w:val="ru-RU"/>
              </w:rPr>
              <w:t xml:space="preserve">недостатков </w:t>
            </w:r>
            <w:proofErr w:type="gramStart"/>
            <w:r w:rsidRPr="00AE4BE9">
              <w:rPr>
                <w:sz w:val="20"/>
                <w:lang w:val="ru-RU"/>
              </w:rPr>
              <w:t>и(</w:t>
            </w:r>
            <w:proofErr w:type="gramEnd"/>
            <w:r w:rsidRPr="00AE4BE9">
              <w:rPr>
                <w:sz w:val="20"/>
                <w:lang w:val="ru-RU"/>
              </w:rPr>
              <w:t>или) нарушений, которые были устранены</w:t>
            </w:r>
          </w:p>
        </w:tc>
        <w:tc>
          <w:tcPr>
            <w:tcW w:w="2850" w:type="dxa"/>
            <w:gridSpan w:val="2"/>
          </w:tcPr>
          <w:p w:rsidR="00B17C3A" w:rsidRDefault="00AE4BE9" w:rsidP="00D8686C">
            <w:pPr>
              <w:pStyle w:val="TableParagraph"/>
              <w:spacing w:before="94"/>
              <w:jc w:val="left"/>
              <w:rPr>
                <w:sz w:val="20"/>
              </w:rPr>
            </w:pPr>
            <w:proofErr w:type="spellStart"/>
            <w:r>
              <w:rPr>
                <w:sz w:val="20"/>
              </w:rPr>
              <w:t>направленных</w:t>
            </w:r>
            <w:proofErr w:type="spellEnd"/>
            <w:r>
              <w:rPr>
                <w:sz w:val="20"/>
              </w:rPr>
              <w:t xml:space="preserve"> </w:t>
            </w:r>
            <w:proofErr w:type="spellStart"/>
            <w:r>
              <w:rPr>
                <w:sz w:val="20"/>
              </w:rPr>
              <w:t>материалов</w:t>
            </w:r>
            <w:proofErr w:type="spellEnd"/>
          </w:p>
        </w:tc>
        <w:tc>
          <w:tcPr>
            <w:tcW w:w="1702" w:type="dxa"/>
            <w:vMerge w:val="restart"/>
          </w:tcPr>
          <w:p w:rsidR="00B17C3A" w:rsidRPr="00AE4BE9" w:rsidRDefault="00AE4BE9" w:rsidP="00D8686C">
            <w:pPr>
              <w:pStyle w:val="TableParagraph"/>
              <w:spacing w:before="94"/>
              <w:ind w:right="60" w:firstLine="3"/>
              <w:rPr>
                <w:sz w:val="20"/>
                <w:lang w:val="ru-RU"/>
              </w:rPr>
            </w:pPr>
            <w:r w:rsidRPr="00AE4BE9">
              <w:rPr>
                <w:sz w:val="20"/>
                <w:lang w:val="ru-RU"/>
              </w:rPr>
              <w:t>выявленных недостатков и (или) нарушений в ходе</w:t>
            </w:r>
            <w:r w:rsidRPr="00AE4BE9">
              <w:rPr>
                <w:spacing w:val="-6"/>
                <w:sz w:val="20"/>
                <w:lang w:val="ru-RU"/>
              </w:rPr>
              <w:t xml:space="preserve"> </w:t>
            </w:r>
            <w:r w:rsidRPr="00AE4BE9">
              <w:rPr>
                <w:sz w:val="20"/>
                <w:lang w:val="ru-RU"/>
              </w:rPr>
              <w:t>проведения проверок (с учетом графы</w:t>
            </w:r>
            <w:r w:rsidRPr="00AE4BE9">
              <w:rPr>
                <w:spacing w:val="-5"/>
                <w:sz w:val="20"/>
                <w:lang w:val="ru-RU"/>
              </w:rPr>
              <w:t xml:space="preserve"> </w:t>
            </w:r>
            <w:r w:rsidRPr="00AE4BE9">
              <w:rPr>
                <w:sz w:val="20"/>
                <w:lang w:val="ru-RU"/>
              </w:rPr>
              <w:t>9)</w:t>
            </w:r>
          </w:p>
        </w:tc>
        <w:tc>
          <w:tcPr>
            <w:tcW w:w="2410" w:type="dxa"/>
            <w:vMerge w:val="restart"/>
          </w:tcPr>
          <w:p w:rsidR="00B17C3A" w:rsidRPr="00AE4BE9" w:rsidRDefault="00AE4BE9" w:rsidP="00D8686C">
            <w:pPr>
              <w:pStyle w:val="TableParagraph"/>
              <w:spacing w:before="94"/>
              <w:ind w:right="76"/>
              <w:rPr>
                <w:sz w:val="20"/>
                <w:lang w:val="ru-RU"/>
              </w:rPr>
            </w:pPr>
            <w:proofErr w:type="gramStart"/>
            <w:r w:rsidRPr="00AE4BE9">
              <w:rPr>
                <w:sz w:val="20"/>
                <w:lang w:val="ru-RU"/>
              </w:rPr>
              <w:t>подлежащая</w:t>
            </w:r>
            <w:proofErr w:type="gramEnd"/>
            <w:r w:rsidRPr="00AE4BE9">
              <w:rPr>
                <w:sz w:val="20"/>
                <w:lang w:val="ru-RU"/>
              </w:rPr>
              <w:t xml:space="preserve"> возмещению (восстановлению) в бюджет муниципального образования</w:t>
            </w:r>
          </w:p>
          <w:p w:rsidR="00B17C3A" w:rsidRPr="00AE4BE9" w:rsidRDefault="00AE4BE9" w:rsidP="00D8686C">
            <w:pPr>
              <w:pStyle w:val="TableParagraph"/>
              <w:spacing w:before="0"/>
              <w:ind w:right="130"/>
              <w:rPr>
                <w:sz w:val="20"/>
                <w:lang w:val="ru-RU"/>
              </w:rPr>
            </w:pPr>
            <w:r w:rsidRPr="00AE4BE9">
              <w:rPr>
                <w:sz w:val="20"/>
                <w:lang w:val="ru-RU"/>
              </w:rPr>
              <w:t>«Подпорожский муниципальный район Ленинградской области» и муниципального образования</w:t>
            </w:r>
          </w:p>
          <w:p w:rsidR="00B17C3A" w:rsidRPr="00AE4BE9" w:rsidRDefault="00AE4BE9" w:rsidP="00D8686C">
            <w:pPr>
              <w:pStyle w:val="TableParagraph"/>
              <w:spacing w:before="0"/>
              <w:ind w:right="38"/>
              <w:rPr>
                <w:sz w:val="20"/>
                <w:lang w:val="ru-RU"/>
              </w:rPr>
            </w:pPr>
            <w:r w:rsidRPr="00AE4BE9">
              <w:rPr>
                <w:sz w:val="20"/>
                <w:lang w:val="ru-RU"/>
              </w:rPr>
              <w:t>«Подпорожское городское поселение Подпорожского муниципального района Ленинградской области» (исходя из графы 8)</w:t>
            </w:r>
          </w:p>
        </w:tc>
        <w:tc>
          <w:tcPr>
            <w:tcW w:w="1983" w:type="dxa"/>
            <w:vMerge w:val="restart"/>
          </w:tcPr>
          <w:p w:rsidR="00B17C3A" w:rsidRPr="00AE4BE9" w:rsidRDefault="00AE4BE9" w:rsidP="00D8686C">
            <w:pPr>
              <w:pStyle w:val="TableParagraph"/>
              <w:spacing w:before="94"/>
              <w:ind w:right="319"/>
              <w:rPr>
                <w:sz w:val="20"/>
                <w:lang w:val="ru-RU"/>
              </w:rPr>
            </w:pPr>
            <w:proofErr w:type="gramStart"/>
            <w:r w:rsidRPr="00AE4BE9">
              <w:rPr>
                <w:sz w:val="20"/>
                <w:lang w:val="ru-RU"/>
              </w:rPr>
              <w:t>возмещенная</w:t>
            </w:r>
            <w:proofErr w:type="gramEnd"/>
            <w:r w:rsidRPr="00AE4BE9">
              <w:rPr>
                <w:sz w:val="20"/>
                <w:lang w:val="ru-RU"/>
              </w:rPr>
              <w:t xml:space="preserve"> (восстановленная) в бюджет муниципального образования</w:t>
            </w:r>
          </w:p>
          <w:p w:rsidR="00B17C3A" w:rsidRPr="00AE4BE9" w:rsidRDefault="00AE4BE9" w:rsidP="00D8686C">
            <w:pPr>
              <w:pStyle w:val="TableParagraph"/>
              <w:spacing w:before="0"/>
              <w:ind w:right="480" w:hanging="1"/>
              <w:rPr>
                <w:sz w:val="20"/>
                <w:lang w:val="ru-RU"/>
              </w:rPr>
            </w:pPr>
            <w:r w:rsidRPr="00AE4BE9">
              <w:rPr>
                <w:sz w:val="20"/>
                <w:lang w:val="ru-RU"/>
              </w:rPr>
              <w:t xml:space="preserve">«Подпорожский муниципальный район Ленинградской области» и </w:t>
            </w:r>
            <w:r w:rsidRPr="00AE4BE9">
              <w:rPr>
                <w:w w:val="95"/>
                <w:sz w:val="20"/>
                <w:lang w:val="ru-RU"/>
              </w:rPr>
              <w:t xml:space="preserve">муниципального </w:t>
            </w:r>
            <w:r w:rsidRPr="00AE4BE9">
              <w:rPr>
                <w:sz w:val="20"/>
                <w:lang w:val="ru-RU"/>
              </w:rPr>
              <w:t>образования</w:t>
            </w:r>
          </w:p>
          <w:p w:rsidR="00B17C3A" w:rsidRPr="00AE4BE9" w:rsidRDefault="00AE4BE9" w:rsidP="00D8686C">
            <w:pPr>
              <w:pStyle w:val="TableParagraph"/>
              <w:spacing w:before="2"/>
              <w:ind w:right="338" w:hanging="2"/>
              <w:rPr>
                <w:sz w:val="20"/>
                <w:lang w:val="ru-RU"/>
              </w:rPr>
            </w:pPr>
            <w:r w:rsidRPr="00AE4BE9">
              <w:rPr>
                <w:sz w:val="20"/>
                <w:lang w:val="ru-RU"/>
              </w:rPr>
              <w:t>«Подпорожское городское поселение Подпорожского муниципального района Ленинградской области» (исходя</w:t>
            </w:r>
            <w:r w:rsidRPr="00AE4BE9">
              <w:rPr>
                <w:spacing w:val="-9"/>
                <w:sz w:val="20"/>
                <w:lang w:val="ru-RU"/>
              </w:rPr>
              <w:t xml:space="preserve"> </w:t>
            </w:r>
            <w:r w:rsidRPr="00AE4BE9">
              <w:rPr>
                <w:sz w:val="20"/>
                <w:lang w:val="ru-RU"/>
              </w:rPr>
              <w:t>из графы 9)</w:t>
            </w:r>
          </w:p>
        </w:tc>
      </w:tr>
      <w:tr w:rsidR="00B17C3A" w:rsidTr="00926478">
        <w:trPr>
          <w:trHeight w:hRule="exact" w:val="4371"/>
        </w:trPr>
        <w:tc>
          <w:tcPr>
            <w:tcW w:w="1532" w:type="dxa"/>
            <w:vMerge/>
          </w:tcPr>
          <w:p w:rsidR="00B17C3A" w:rsidRPr="00AE4BE9" w:rsidRDefault="00B17C3A" w:rsidP="00D8686C">
            <w:pPr>
              <w:rPr>
                <w:lang w:val="ru-RU"/>
              </w:rPr>
            </w:pPr>
          </w:p>
        </w:tc>
        <w:tc>
          <w:tcPr>
            <w:tcW w:w="850" w:type="dxa"/>
          </w:tcPr>
          <w:p w:rsidR="00B17C3A" w:rsidRDefault="00AE4BE9" w:rsidP="00D8686C">
            <w:pPr>
              <w:pStyle w:val="TableParagraph"/>
              <w:ind w:right="199"/>
              <w:rPr>
                <w:sz w:val="20"/>
              </w:rPr>
            </w:pPr>
            <w:proofErr w:type="spellStart"/>
            <w:r>
              <w:rPr>
                <w:sz w:val="20"/>
              </w:rPr>
              <w:t>план</w:t>
            </w:r>
            <w:proofErr w:type="spellEnd"/>
          </w:p>
        </w:tc>
        <w:tc>
          <w:tcPr>
            <w:tcW w:w="634" w:type="dxa"/>
          </w:tcPr>
          <w:p w:rsidR="00B17C3A" w:rsidRDefault="00AE4BE9" w:rsidP="00D8686C">
            <w:pPr>
              <w:pStyle w:val="TableParagraph"/>
              <w:ind w:right="55"/>
              <w:rPr>
                <w:sz w:val="20"/>
              </w:rPr>
            </w:pPr>
            <w:proofErr w:type="spellStart"/>
            <w:r>
              <w:rPr>
                <w:sz w:val="20"/>
              </w:rPr>
              <w:t>вне</w:t>
            </w:r>
            <w:proofErr w:type="spellEnd"/>
            <w:r>
              <w:rPr>
                <w:sz w:val="20"/>
              </w:rPr>
              <w:t xml:space="preserve"> </w:t>
            </w:r>
            <w:proofErr w:type="spellStart"/>
            <w:r>
              <w:rPr>
                <w:sz w:val="20"/>
              </w:rPr>
              <w:t>плана</w:t>
            </w:r>
            <w:proofErr w:type="spellEnd"/>
          </w:p>
        </w:tc>
        <w:tc>
          <w:tcPr>
            <w:tcW w:w="1078" w:type="dxa"/>
            <w:vMerge/>
          </w:tcPr>
          <w:p w:rsidR="00B17C3A" w:rsidRDefault="00B17C3A" w:rsidP="00D8686C"/>
        </w:tc>
        <w:tc>
          <w:tcPr>
            <w:tcW w:w="1529" w:type="dxa"/>
            <w:vMerge/>
          </w:tcPr>
          <w:p w:rsidR="00B17C3A" w:rsidRDefault="00B17C3A" w:rsidP="00D8686C"/>
        </w:tc>
        <w:tc>
          <w:tcPr>
            <w:tcW w:w="1822" w:type="dxa"/>
          </w:tcPr>
          <w:p w:rsidR="00B17C3A" w:rsidRPr="00AE4BE9" w:rsidRDefault="00AE4BE9" w:rsidP="00D8686C">
            <w:pPr>
              <w:pStyle w:val="TableParagraph"/>
              <w:ind w:right="95" w:hanging="3"/>
              <w:rPr>
                <w:sz w:val="20"/>
                <w:lang w:val="ru-RU"/>
              </w:rPr>
            </w:pPr>
            <w:r w:rsidRPr="00AE4BE9">
              <w:rPr>
                <w:sz w:val="20"/>
                <w:lang w:val="ru-RU"/>
              </w:rPr>
              <w:t>в сектор муниципального финансового контроля комитета финансов муниципального образования</w:t>
            </w:r>
          </w:p>
          <w:p w:rsidR="00B17C3A" w:rsidRPr="00AE4BE9" w:rsidRDefault="00AE4BE9" w:rsidP="00D8686C">
            <w:pPr>
              <w:pStyle w:val="TableParagraph"/>
              <w:spacing w:before="0"/>
              <w:ind w:right="222"/>
              <w:rPr>
                <w:sz w:val="20"/>
                <w:lang w:val="ru-RU"/>
              </w:rPr>
            </w:pPr>
            <w:r w:rsidRPr="00AE4BE9">
              <w:rPr>
                <w:w w:val="95"/>
                <w:sz w:val="20"/>
                <w:lang w:val="ru-RU"/>
              </w:rPr>
              <w:t xml:space="preserve">«Подпорожский муниципальный </w:t>
            </w:r>
            <w:r w:rsidRPr="00AE4BE9">
              <w:rPr>
                <w:sz w:val="20"/>
                <w:lang w:val="ru-RU"/>
              </w:rPr>
              <w:t>район Ленинградской области»</w:t>
            </w:r>
          </w:p>
        </w:tc>
        <w:tc>
          <w:tcPr>
            <w:tcW w:w="1028" w:type="dxa"/>
          </w:tcPr>
          <w:p w:rsidR="00B17C3A" w:rsidRDefault="00AE4BE9" w:rsidP="00D8686C">
            <w:pPr>
              <w:pStyle w:val="TableParagraph"/>
              <w:ind w:right="86" w:firstLine="2"/>
              <w:rPr>
                <w:sz w:val="20"/>
              </w:rPr>
            </w:pPr>
            <w:r>
              <w:rPr>
                <w:sz w:val="20"/>
              </w:rPr>
              <w:t xml:space="preserve">в         </w:t>
            </w:r>
            <w:proofErr w:type="spellStart"/>
            <w:r>
              <w:rPr>
                <w:w w:val="95"/>
                <w:sz w:val="20"/>
              </w:rPr>
              <w:t>правоохрани</w:t>
            </w:r>
            <w:proofErr w:type="spellEnd"/>
            <w:r>
              <w:rPr>
                <w:w w:val="95"/>
                <w:sz w:val="20"/>
              </w:rPr>
              <w:t xml:space="preserve"> </w:t>
            </w:r>
            <w:proofErr w:type="spellStart"/>
            <w:r>
              <w:rPr>
                <w:sz w:val="20"/>
              </w:rPr>
              <w:t>тельные</w:t>
            </w:r>
            <w:proofErr w:type="spellEnd"/>
            <w:r>
              <w:rPr>
                <w:sz w:val="20"/>
              </w:rPr>
              <w:t xml:space="preserve"> </w:t>
            </w:r>
            <w:proofErr w:type="spellStart"/>
            <w:r>
              <w:rPr>
                <w:sz w:val="20"/>
              </w:rPr>
              <w:t>органы</w:t>
            </w:r>
            <w:proofErr w:type="spellEnd"/>
          </w:p>
        </w:tc>
        <w:tc>
          <w:tcPr>
            <w:tcW w:w="1702" w:type="dxa"/>
            <w:vMerge/>
          </w:tcPr>
          <w:p w:rsidR="00B17C3A" w:rsidRDefault="00B17C3A" w:rsidP="00D8686C"/>
        </w:tc>
        <w:tc>
          <w:tcPr>
            <w:tcW w:w="2410" w:type="dxa"/>
            <w:vMerge/>
          </w:tcPr>
          <w:p w:rsidR="00B17C3A" w:rsidRDefault="00B17C3A" w:rsidP="00D8686C"/>
        </w:tc>
        <w:tc>
          <w:tcPr>
            <w:tcW w:w="1983" w:type="dxa"/>
            <w:vMerge/>
          </w:tcPr>
          <w:p w:rsidR="00B17C3A" w:rsidRDefault="00B17C3A" w:rsidP="00D8686C"/>
        </w:tc>
      </w:tr>
      <w:tr w:rsidR="00B17C3A" w:rsidTr="00926478">
        <w:trPr>
          <w:trHeight w:hRule="exact" w:val="444"/>
        </w:trPr>
        <w:tc>
          <w:tcPr>
            <w:tcW w:w="1532" w:type="dxa"/>
          </w:tcPr>
          <w:p w:rsidR="00B17C3A" w:rsidRDefault="00AE4BE9" w:rsidP="00D8686C">
            <w:pPr>
              <w:pStyle w:val="TableParagraph"/>
              <w:rPr>
                <w:sz w:val="20"/>
              </w:rPr>
            </w:pPr>
            <w:r>
              <w:rPr>
                <w:w w:val="99"/>
                <w:sz w:val="20"/>
              </w:rPr>
              <w:t>1</w:t>
            </w:r>
          </w:p>
        </w:tc>
        <w:tc>
          <w:tcPr>
            <w:tcW w:w="850" w:type="dxa"/>
          </w:tcPr>
          <w:p w:rsidR="00B17C3A" w:rsidRDefault="00AE4BE9" w:rsidP="00D8686C">
            <w:pPr>
              <w:pStyle w:val="TableParagraph"/>
              <w:ind w:right="1"/>
              <w:rPr>
                <w:sz w:val="20"/>
              </w:rPr>
            </w:pPr>
            <w:r>
              <w:rPr>
                <w:w w:val="99"/>
                <w:sz w:val="20"/>
              </w:rPr>
              <w:t>2</w:t>
            </w:r>
          </w:p>
        </w:tc>
        <w:tc>
          <w:tcPr>
            <w:tcW w:w="634" w:type="dxa"/>
          </w:tcPr>
          <w:p w:rsidR="00B17C3A" w:rsidRDefault="00AE4BE9" w:rsidP="00D8686C">
            <w:pPr>
              <w:pStyle w:val="TableParagraph"/>
              <w:ind w:right="1"/>
              <w:rPr>
                <w:sz w:val="20"/>
              </w:rPr>
            </w:pPr>
            <w:r>
              <w:rPr>
                <w:w w:val="99"/>
                <w:sz w:val="20"/>
              </w:rPr>
              <w:t>3</w:t>
            </w:r>
          </w:p>
        </w:tc>
        <w:tc>
          <w:tcPr>
            <w:tcW w:w="1078" w:type="dxa"/>
          </w:tcPr>
          <w:p w:rsidR="00B17C3A" w:rsidRDefault="00AE4BE9" w:rsidP="00D8686C">
            <w:pPr>
              <w:pStyle w:val="TableParagraph"/>
              <w:ind w:right="2"/>
              <w:rPr>
                <w:sz w:val="20"/>
              </w:rPr>
            </w:pPr>
            <w:r>
              <w:rPr>
                <w:w w:val="99"/>
                <w:sz w:val="20"/>
              </w:rPr>
              <w:t>4</w:t>
            </w:r>
          </w:p>
        </w:tc>
        <w:tc>
          <w:tcPr>
            <w:tcW w:w="1529" w:type="dxa"/>
          </w:tcPr>
          <w:p w:rsidR="00B17C3A" w:rsidRDefault="00AE4BE9" w:rsidP="00D8686C">
            <w:pPr>
              <w:pStyle w:val="TableParagraph"/>
              <w:rPr>
                <w:sz w:val="20"/>
              </w:rPr>
            </w:pPr>
            <w:r>
              <w:rPr>
                <w:w w:val="99"/>
                <w:sz w:val="20"/>
              </w:rPr>
              <w:t>5</w:t>
            </w:r>
          </w:p>
        </w:tc>
        <w:tc>
          <w:tcPr>
            <w:tcW w:w="1822" w:type="dxa"/>
          </w:tcPr>
          <w:p w:rsidR="00B17C3A" w:rsidRDefault="00AE4BE9" w:rsidP="00D8686C">
            <w:pPr>
              <w:pStyle w:val="TableParagraph"/>
              <w:rPr>
                <w:sz w:val="20"/>
              </w:rPr>
            </w:pPr>
            <w:r>
              <w:rPr>
                <w:w w:val="99"/>
                <w:sz w:val="20"/>
              </w:rPr>
              <w:t>6</w:t>
            </w:r>
          </w:p>
        </w:tc>
        <w:tc>
          <w:tcPr>
            <w:tcW w:w="1028" w:type="dxa"/>
          </w:tcPr>
          <w:p w:rsidR="00B17C3A" w:rsidRDefault="00AE4BE9" w:rsidP="00D8686C">
            <w:pPr>
              <w:pStyle w:val="TableParagraph"/>
              <w:rPr>
                <w:sz w:val="20"/>
              </w:rPr>
            </w:pPr>
            <w:r>
              <w:rPr>
                <w:w w:val="99"/>
                <w:sz w:val="20"/>
              </w:rPr>
              <w:t>7</w:t>
            </w:r>
          </w:p>
        </w:tc>
        <w:tc>
          <w:tcPr>
            <w:tcW w:w="1702" w:type="dxa"/>
          </w:tcPr>
          <w:p w:rsidR="00B17C3A" w:rsidRDefault="00AE4BE9" w:rsidP="00D8686C">
            <w:pPr>
              <w:pStyle w:val="TableParagraph"/>
              <w:ind w:right="1"/>
              <w:rPr>
                <w:sz w:val="20"/>
              </w:rPr>
            </w:pPr>
            <w:r>
              <w:rPr>
                <w:w w:val="99"/>
                <w:sz w:val="20"/>
              </w:rPr>
              <w:t>8</w:t>
            </w:r>
          </w:p>
        </w:tc>
        <w:tc>
          <w:tcPr>
            <w:tcW w:w="2410" w:type="dxa"/>
          </w:tcPr>
          <w:p w:rsidR="00B17C3A" w:rsidRDefault="00AE4BE9" w:rsidP="00D8686C">
            <w:pPr>
              <w:pStyle w:val="TableParagraph"/>
              <w:rPr>
                <w:sz w:val="20"/>
              </w:rPr>
            </w:pPr>
            <w:r>
              <w:rPr>
                <w:w w:val="99"/>
                <w:sz w:val="20"/>
              </w:rPr>
              <w:t>9</w:t>
            </w:r>
          </w:p>
        </w:tc>
        <w:tc>
          <w:tcPr>
            <w:tcW w:w="1983" w:type="dxa"/>
          </w:tcPr>
          <w:p w:rsidR="00B17C3A" w:rsidRDefault="00AE4BE9" w:rsidP="00D8686C">
            <w:pPr>
              <w:pStyle w:val="TableParagraph"/>
              <w:ind w:right="70"/>
              <w:rPr>
                <w:sz w:val="20"/>
              </w:rPr>
            </w:pPr>
            <w:r>
              <w:rPr>
                <w:sz w:val="20"/>
              </w:rPr>
              <w:t>10</w:t>
            </w:r>
          </w:p>
        </w:tc>
      </w:tr>
      <w:tr w:rsidR="00B17C3A" w:rsidTr="00926478">
        <w:trPr>
          <w:trHeight w:hRule="exact" w:val="444"/>
        </w:trPr>
        <w:tc>
          <w:tcPr>
            <w:tcW w:w="1532" w:type="dxa"/>
          </w:tcPr>
          <w:p w:rsidR="00B17C3A" w:rsidRDefault="00B17C3A" w:rsidP="00D8686C"/>
        </w:tc>
        <w:tc>
          <w:tcPr>
            <w:tcW w:w="850" w:type="dxa"/>
          </w:tcPr>
          <w:p w:rsidR="00B17C3A" w:rsidRDefault="00B17C3A" w:rsidP="00D8686C"/>
        </w:tc>
        <w:tc>
          <w:tcPr>
            <w:tcW w:w="634" w:type="dxa"/>
          </w:tcPr>
          <w:p w:rsidR="00B17C3A" w:rsidRDefault="00B17C3A" w:rsidP="00D8686C"/>
        </w:tc>
        <w:tc>
          <w:tcPr>
            <w:tcW w:w="1078" w:type="dxa"/>
          </w:tcPr>
          <w:p w:rsidR="00B17C3A" w:rsidRDefault="00B17C3A" w:rsidP="00D8686C"/>
        </w:tc>
        <w:tc>
          <w:tcPr>
            <w:tcW w:w="1529" w:type="dxa"/>
          </w:tcPr>
          <w:p w:rsidR="00B17C3A" w:rsidRDefault="00B17C3A" w:rsidP="00D8686C"/>
        </w:tc>
        <w:tc>
          <w:tcPr>
            <w:tcW w:w="1822" w:type="dxa"/>
          </w:tcPr>
          <w:p w:rsidR="00B17C3A" w:rsidRDefault="00B17C3A" w:rsidP="00D8686C"/>
        </w:tc>
        <w:tc>
          <w:tcPr>
            <w:tcW w:w="1028" w:type="dxa"/>
          </w:tcPr>
          <w:p w:rsidR="00B17C3A" w:rsidRDefault="00B17C3A" w:rsidP="00D8686C"/>
        </w:tc>
        <w:tc>
          <w:tcPr>
            <w:tcW w:w="1702" w:type="dxa"/>
          </w:tcPr>
          <w:p w:rsidR="00B17C3A" w:rsidRDefault="00B17C3A" w:rsidP="00D8686C"/>
        </w:tc>
        <w:tc>
          <w:tcPr>
            <w:tcW w:w="2410" w:type="dxa"/>
          </w:tcPr>
          <w:p w:rsidR="00B17C3A" w:rsidRDefault="00B17C3A" w:rsidP="00D8686C"/>
        </w:tc>
        <w:tc>
          <w:tcPr>
            <w:tcW w:w="1983" w:type="dxa"/>
          </w:tcPr>
          <w:p w:rsidR="00B17C3A" w:rsidRDefault="00B17C3A" w:rsidP="00D8686C"/>
        </w:tc>
      </w:tr>
    </w:tbl>
    <w:p w:rsidR="00B17C3A" w:rsidRDefault="00AE4BE9" w:rsidP="00D8686C">
      <w:pPr>
        <w:spacing w:before="222"/>
        <w:rPr>
          <w:sz w:val="24"/>
        </w:rPr>
      </w:pPr>
      <w:proofErr w:type="spellStart"/>
      <w:r>
        <w:rPr>
          <w:sz w:val="24"/>
        </w:rPr>
        <w:t>Руководитель</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администратора</w:t>
      </w:r>
      <w:proofErr w:type="spellEnd"/>
    </w:p>
    <w:p w:rsidR="00B17C3A" w:rsidRPr="00954913" w:rsidRDefault="00AE4BE9" w:rsidP="00D8686C">
      <w:pPr>
        <w:tabs>
          <w:tab w:val="left" w:pos="2894"/>
          <w:tab w:val="left" w:pos="6030"/>
          <w:tab w:val="left" w:pos="6533"/>
          <w:tab w:val="left" w:pos="8274"/>
          <w:tab w:val="left" w:pos="8778"/>
          <w:tab w:val="left" w:pos="11774"/>
        </w:tabs>
        <w:spacing w:before="38"/>
        <w:rPr>
          <w:sz w:val="24"/>
          <w:lang w:val="ru-RU"/>
        </w:rPr>
      </w:pPr>
      <w:r w:rsidRPr="00954913">
        <w:rPr>
          <w:sz w:val="24"/>
          <w:lang w:val="ru-RU"/>
        </w:rPr>
        <w:t>(распорядителя)</w:t>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r w:rsidRPr="00954913">
        <w:rPr>
          <w:sz w:val="24"/>
          <w:lang w:val="ru-RU"/>
        </w:rPr>
        <w:tab/>
      </w:r>
      <w:r w:rsidRPr="00954913">
        <w:rPr>
          <w:sz w:val="24"/>
          <w:u w:val="single"/>
          <w:lang w:val="ru-RU"/>
        </w:rPr>
        <w:t xml:space="preserve"> </w:t>
      </w:r>
      <w:r w:rsidRPr="00954913">
        <w:rPr>
          <w:sz w:val="24"/>
          <w:u w:val="single"/>
          <w:lang w:val="ru-RU"/>
        </w:rPr>
        <w:tab/>
      </w:r>
    </w:p>
    <w:p w:rsidR="00B17C3A" w:rsidRPr="00954913" w:rsidRDefault="00AE4BE9" w:rsidP="00D8686C">
      <w:pPr>
        <w:tabs>
          <w:tab w:val="left" w:pos="7244"/>
          <w:tab w:val="left" w:pos="10026"/>
        </w:tabs>
        <w:spacing w:before="9"/>
        <w:rPr>
          <w:sz w:val="20"/>
          <w:lang w:val="ru-RU"/>
        </w:rPr>
      </w:pPr>
      <w:r w:rsidRPr="00954913">
        <w:rPr>
          <w:sz w:val="20"/>
          <w:lang w:val="ru-RU"/>
        </w:rPr>
        <w:t>(должность)</w:t>
      </w:r>
      <w:r w:rsidRPr="00954913">
        <w:rPr>
          <w:sz w:val="20"/>
          <w:lang w:val="ru-RU"/>
        </w:rPr>
        <w:tab/>
        <w:t>(подпись)</w:t>
      </w:r>
      <w:r w:rsidRPr="00954913">
        <w:rPr>
          <w:sz w:val="20"/>
          <w:lang w:val="ru-RU"/>
        </w:rPr>
        <w:tab/>
        <w:t>(фамилия,</w:t>
      </w:r>
      <w:r w:rsidRPr="00954913">
        <w:rPr>
          <w:spacing w:val="-8"/>
          <w:sz w:val="20"/>
          <w:lang w:val="ru-RU"/>
        </w:rPr>
        <w:t xml:space="preserve"> </w:t>
      </w:r>
      <w:r w:rsidRPr="00954913">
        <w:rPr>
          <w:sz w:val="20"/>
          <w:lang w:val="ru-RU"/>
        </w:rPr>
        <w:t>инициалы)</w:t>
      </w:r>
    </w:p>
    <w:p w:rsidR="00B17C3A" w:rsidRPr="00954913" w:rsidRDefault="00AE4BE9" w:rsidP="00D8686C">
      <w:pPr>
        <w:tabs>
          <w:tab w:val="left" w:pos="2084"/>
        </w:tabs>
        <w:spacing w:line="275" w:lineRule="exact"/>
        <w:rPr>
          <w:sz w:val="24"/>
          <w:lang w:val="ru-RU"/>
        </w:rPr>
      </w:pPr>
      <w:r w:rsidRPr="00954913">
        <w:rPr>
          <w:sz w:val="24"/>
          <w:lang w:val="ru-RU"/>
        </w:rPr>
        <w:t>«__»_</w:t>
      </w:r>
      <w:r w:rsidRPr="00954913">
        <w:rPr>
          <w:sz w:val="24"/>
          <w:u w:val="single"/>
          <w:lang w:val="ru-RU"/>
        </w:rPr>
        <w:t xml:space="preserve"> </w:t>
      </w:r>
      <w:r w:rsidRPr="00954913">
        <w:rPr>
          <w:sz w:val="24"/>
          <w:u w:val="single"/>
          <w:lang w:val="ru-RU"/>
        </w:rPr>
        <w:tab/>
      </w:r>
      <w:r w:rsidRPr="00954913">
        <w:rPr>
          <w:sz w:val="24"/>
          <w:lang w:val="ru-RU"/>
        </w:rPr>
        <w:t>20__</w:t>
      </w:r>
      <w:r w:rsidRPr="00954913">
        <w:rPr>
          <w:spacing w:val="2"/>
          <w:sz w:val="24"/>
          <w:lang w:val="ru-RU"/>
        </w:rPr>
        <w:t xml:space="preserve"> </w:t>
      </w:r>
      <w:r w:rsidRPr="00954913">
        <w:rPr>
          <w:sz w:val="24"/>
          <w:lang w:val="ru-RU"/>
        </w:rPr>
        <w:t>года</w:t>
      </w:r>
    </w:p>
    <w:p w:rsidR="00B17C3A" w:rsidRPr="00954913" w:rsidRDefault="00B17C3A" w:rsidP="00D8686C">
      <w:pPr>
        <w:pStyle w:val="a3"/>
        <w:ind w:left="0" w:firstLine="0"/>
        <w:jc w:val="left"/>
        <w:rPr>
          <w:sz w:val="24"/>
          <w:lang w:val="ru-RU"/>
        </w:rPr>
      </w:pPr>
    </w:p>
    <w:p w:rsidR="00B17C3A" w:rsidRPr="00954913" w:rsidRDefault="00AE4BE9" w:rsidP="00D8686C">
      <w:pPr>
        <w:tabs>
          <w:tab w:val="left" w:pos="7520"/>
        </w:tabs>
        <w:rPr>
          <w:sz w:val="24"/>
          <w:lang w:val="ru-RU"/>
        </w:rPr>
      </w:pPr>
      <w:r w:rsidRPr="00954913">
        <w:rPr>
          <w:sz w:val="24"/>
          <w:lang w:val="ru-RU"/>
        </w:rPr>
        <w:t xml:space="preserve">Исполнитель: </w:t>
      </w:r>
      <w:r w:rsidRPr="00954913">
        <w:rPr>
          <w:sz w:val="24"/>
          <w:u w:val="single"/>
          <w:lang w:val="ru-RU"/>
        </w:rPr>
        <w:t xml:space="preserve"> </w:t>
      </w:r>
      <w:r w:rsidRPr="00954913">
        <w:rPr>
          <w:sz w:val="24"/>
          <w:u w:val="single"/>
          <w:lang w:val="ru-RU"/>
        </w:rPr>
        <w:tab/>
      </w:r>
    </w:p>
    <w:p w:rsidR="00B17C3A" w:rsidRPr="00AE4BE9" w:rsidRDefault="00AE4BE9" w:rsidP="00D8686C">
      <w:pPr>
        <w:rPr>
          <w:sz w:val="24"/>
          <w:lang w:val="ru-RU"/>
        </w:rPr>
      </w:pPr>
      <w:r w:rsidRPr="00AE4BE9">
        <w:rPr>
          <w:sz w:val="24"/>
          <w:lang w:val="ru-RU"/>
        </w:rPr>
        <w:t>(указать должность, фамилию и инициалы, телефон)</w:t>
      </w:r>
    </w:p>
    <w:sectPr w:rsidR="00B17C3A" w:rsidRPr="00AE4BE9" w:rsidSect="00C647D2">
      <w:pgSz w:w="16840" w:h="11910" w:orient="landscape"/>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415"/>
    <w:multiLevelType w:val="multilevel"/>
    <w:tmpl w:val="762ACF3E"/>
    <w:lvl w:ilvl="0">
      <w:start w:val="4"/>
      <w:numFmt w:val="decimal"/>
      <w:lvlText w:val="%1"/>
      <w:lvlJc w:val="left"/>
      <w:pPr>
        <w:ind w:left="118" w:hanging="747"/>
      </w:pPr>
      <w:rPr>
        <w:rFonts w:hint="default"/>
      </w:rPr>
    </w:lvl>
    <w:lvl w:ilvl="1">
      <w:start w:val="11"/>
      <w:numFmt w:val="decimal"/>
      <w:lvlText w:val="%1.%2."/>
      <w:lvlJc w:val="left"/>
      <w:pPr>
        <w:ind w:left="118" w:hanging="747"/>
      </w:pPr>
      <w:rPr>
        <w:rFonts w:ascii="Times New Roman" w:eastAsia="Times New Roman" w:hAnsi="Times New Roman" w:cs="Times New Roman" w:hint="default"/>
        <w:spacing w:val="-2"/>
        <w:w w:val="100"/>
        <w:sz w:val="28"/>
        <w:szCs w:val="28"/>
      </w:rPr>
    </w:lvl>
    <w:lvl w:ilvl="2">
      <w:numFmt w:val="bullet"/>
      <w:lvlText w:val="•"/>
      <w:lvlJc w:val="left"/>
      <w:pPr>
        <w:ind w:left="2124" w:hanging="747"/>
      </w:pPr>
      <w:rPr>
        <w:rFonts w:hint="default"/>
      </w:rPr>
    </w:lvl>
    <w:lvl w:ilvl="3">
      <w:numFmt w:val="bullet"/>
      <w:lvlText w:val="•"/>
      <w:lvlJc w:val="left"/>
      <w:pPr>
        <w:ind w:left="3127" w:hanging="747"/>
      </w:pPr>
      <w:rPr>
        <w:rFonts w:hint="default"/>
      </w:rPr>
    </w:lvl>
    <w:lvl w:ilvl="4">
      <w:numFmt w:val="bullet"/>
      <w:lvlText w:val="•"/>
      <w:lvlJc w:val="left"/>
      <w:pPr>
        <w:ind w:left="4129" w:hanging="747"/>
      </w:pPr>
      <w:rPr>
        <w:rFonts w:hint="default"/>
      </w:rPr>
    </w:lvl>
    <w:lvl w:ilvl="5">
      <w:numFmt w:val="bullet"/>
      <w:lvlText w:val="•"/>
      <w:lvlJc w:val="left"/>
      <w:pPr>
        <w:ind w:left="5132" w:hanging="747"/>
      </w:pPr>
      <w:rPr>
        <w:rFonts w:hint="default"/>
      </w:rPr>
    </w:lvl>
    <w:lvl w:ilvl="6">
      <w:numFmt w:val="bullet"/>
      <w:lvlText w:val="•"/>
      <w:lvlJc w:val="left"/>
      <w:pPr>
        <w:ind w:left="6134" w:hanging="747"/>
      </w:pPr>
      <w:rPr>
        <w:rFonts w:hint="default"/>
      </w:rPr>
    </w:lvl>
    <w:lvl w:ilvl="7">
      <w:numFmt w:val="bullet"/>
      <w:lvlText w:val="•"/>
      <w:lvlJc w:val="left"/>
      <w:pPr>
        <w:ind w:left="7136" w:hanging="747"/>
      </w:pPr>
      <w:rPr>
        <w:rFonts w:hint="default"/>
      </w:rPr>
    </w:lvl>
    <w:lvl w:ilvl="8">
      <w:numFmt w:val="bullet"/>
      <w:lvlText w:val="•"/>
      <w:lvlJc w:val="left"/>
      <w:pPr>
        <w:ind w:left="8139" w:hanging="747"/>
      </w:pPr>
      <w:rPr>
        <w:rFonts w:hint="default"/>
      </w:rPr>
    </w:lvl>
  </w:abstractNum>
  <w:abstractNum w:abstractNumId="1">
    <w:nsid w:val="142053DD"/>
    <w:multiLevelType w:val="multilevel"/>
    <w:tmpl w:val="3424CB58"/>
    <w:lvl w:ilvl="0">
      <w:start w:val="1"/>
      <w:numFmt w:val="decimal"/>
      <w:lvlText w:val="%1."/>
      <w:lvlJc w:val="left"/>
      <w:pPr>
        <w:ind w:left="118" w:hanging="512"/>
      </w:pPr>
      <w:rPr>
        <w:rFonts w:ascii="Times New Roman" w:eastAsia="Times New Roman" w:hAnsi="Times New Roman" w:cs="Times New Roman" w:hint="default"/>
        <w:w w:val="100"/>
        <w:sz w:val="28"/>
        <w:szCs w:val="28"/>
      </w:rPr>
    </w:lvl>
    <w:lvl w:ilvl="1">
      <w:start w:val="1"/>
      <w:numFmt w:val="decimal"/>
      <w:lvlText w:val="%1.%2."/>
      <w:lvlJc w:val="left"/>
      <w:pPr>
        <w:ind w:left="118" w:hanging="509"/>
      </w:pPr>
      <w:rPr>
        <w:rFonts w:ascii="Times New Roman" w:eastAsia="Times New Roman" w:hAnsi="Times New Roman" w:cs="Times New Roman" w:hint="default"/>
        <w:w w:val="100"/>
        <w:sz w:val="28"/>
        <w:szCs w:val="28"/>
      </w:rPr>
    </w:lvl>
    <w:lvl w:ilvl="2">
      <w:numFmt w:val="bullet"/>
      <w:lvlText w:val="•"/>
      <w:lvlJc w:val="left"/>
      <w:pPr>
        <w:ind w:left="2124" w:hanging="509"/>
      </w:pPr>
      <w:rPr>
        <w:rFonts w:hint="default"/>
      </w:rPr>
    </w:lvl>
    <w:lvl w:ilvl="3">
      <w:numFmt w:val="bullet"/>
      <w:lvlText w:val="•"/>
      <w:lvlJc w:val="left"/>
      <w:pPr>
        <w:ind w:left="3127" w:hanging="509"/>
      </w:pPr>
      <w:rPr>
        <w:rFonts w:hint="default"/>
      </w:rPr>
    </w:lvl>
    <w:lvl w:ilvl="4">
      <w:numFmt w:val="bullet"/>
      <w:lvlText w:val="•"/>
      <w:lvlJc w:val="left"/>
      <w:pPr>
        <w:ind w:left="4129" w:hanging="509"/>
      </w:pPr>
      <w:rPr>
        <w:rFonts w:hint="default"/>
      </w:rPr>
    </w:lvl>
    <w:lvl w:ilvl="5">
      <w:numFmt w:val="bullet"/>
      <w:lvlText w:val="•"/>
      <w:lvlJc w:val="left"/>
      <w:pPr>
        <w:ind w:left="5132" w:hanging="509"/>
      </w:pPr>
      <w:rPr>
        <w:rFonts w:hint="default"/>
      </w:rPr>
    </w:lvl>
    <w:lvl w:ilvl="6">
      <w:numFmt w:val="bullet"/>
      <w:lvlText w:val="•"/>
      <w:lvlJc w:val="left"/>
      <w:pPr>
        <w:ind w:left="6134" w:hanging="509"/>
      </w:pPr>
      <w:rPr>
        <w:rFonts w:hint="default"/>
      </w:rPr>
    </w:lvl>
    <w:lvl w:ilvl="7">
      <w:numFmt w:val="bullet"/>
      <w:lvlText w:val="•"/>
      <w:lvlJc w:val="left"/>
      <w:pPr>
        <w:ind w:left="7136" w:hanging="509"/>
      </w:pPr>
      <w:rPr>
        <w:rFonts w:hint="default"/>
      </w:rPr>
    </w:lvl>
    <w:lvl w:ilvl="8">
      <w:numFmt w:val="bullet"/>
      <w:lvlText w:val="•"/>
      <w:lvlJc w:val="left"/>
      <w:pPr>
        <w:ind w:left="8139" w:hanging="509"/>
      </w:pPr>
      <w:rPr>
        <w:rFonts w:hint="default"/>
      </w:rPr>
    </w:lvl>
  </w:abstractNum>
  <w:abstractNum w:abstractNumId="2">
    <w:nsid w:val="22845AF5"/>
    <w:multiLevelType w:val="multilevel"/>
    <w:tmpl w:val="7D6879B8"/>
    <w:lvl w:ilvl="0">
      <w:start w:val="3"/>
      <w:numFmt w:val="decimal"/>
      <w:lvlText w:val="%1"/>
      <w:lvlJc w:val="left"/>
      <w:pPr>
        <w:ind w:left="118" w:hanging="701"/>
      </w:pPr>
      <w:rPr>
        <w:rFonts w:hint="default"/>
      </w:rPr>
    </w:lvl>
    <w:lvl w:ilvl="1">
      <w:start w:val="1"/>
      <w:numFmt w:val="decimal"/>
      <w:lvlText w:val="%1.%2."/>
      <w:lvlJc w:val="left"/>
      <w:pPr>
        <w:ind w:left="1836" w:hanging="701"/>
      </w:pPr>
      <w:rPr>
        <w:rFonts w:ascii="Times New Roman" w:eastAsia="Times New Roman" w:hAnsi="Times New Roman" w:cs="Times New Roman" w:hint="default"/>
        <w:w w:val="100"/>
        <w:sz w:val="28"/>
        <w:szCs w:val="28"/>
      </w:rPr>
    </w:lvl>
    <w:lvl w:ilvl="2">
      <w:numFmt w:val="bullet"/>
      <w:lvlText w:val="•"/>
      <w:lvlJc w:val="left"/>
      <w:pPr>
        <w:ind w:left="2124" w:hanging="701"/>
      </w:pPr>
      <w:rPr>
        <w:rFonts w:hint="default"/>
      </w:rPr>
    </w:lvl>
    <w:lvl w:ilvl="3">
      <w:numFmt w:val="bullet"/>
      <w:lvlText w:val="•"/>
      <w:lvlJc w:val="left"/>
      <w:pPr>
        <w:ind w:left="3127" w:hanging="701"/>
      </w:pPr>
      <w:rPr>
        <w:rFonts w:hint="default"/>
      </w:rPr>
    </w:lvl>
    <w:lvl w:ilvl="4">
      <w:numFmt w:val="bullet"/>
      <w:lvlText w:val="•"/>
      <w:lvlJc w:val="left"/>
      <w:pPr>
        <w:ind w:left="4129" w:hanging="701"/>
      </w:pPr>
      <w:rPr>
        <w:rFonts w:hint="default"/>
      </w:rPr>
    </w:lvl>
    <w:lvl w:ilvl="5">
      <w:numFmt w:val="bullet"/>
      <w:lvlText w:val="•"/>
      <w:lvlJc w:val="left"/>
      <w:pPr>
        <w:ind w:left="5132" w:hanging="701"/>
      </w:pPr>
      <w:rPr>
        <w:rFonts w:hint="default"/>
      </w:rPr>
    </w:lvl>
    <w:lvl w:ilvl="6">
      <w:numFmt w:val="bullet"/>
      <w:lvlText w:val="•"/>
      <w:lvlJc w:val="left"/>
      <w:pPr>
        <w:ind w:left="6134" w:hanging="701"/>
      </w:pPr>
      <w:rPr>
        <w:rFonts w:hint="default"/>
      </w:rPr>
    </w:lvl>
    <w:lvl w:ilvl="7">
      <w:numFmt w:val="bullet"/>
      <w:lvlText w:val="•"/>
      <w:lvlJc w:val="left"/>
      <w:pPr>
        <w:ind w:left="7136" w:hanging="701"/>
      </w:pPr>
      <w:rPr>
        <w:rFonts w:hint="default"/>
      </w:rPr>
    </w:lvl>
    <w:lvl w:ilvl="8">
      <w:numFmt w:val="bullet"/>
      <w:lvlText w:val="•"/>
      <w:lvlJc w:val="left"/>
      <w:pPr>
        <w:ind w:left="8139" w:hanging="701"/>
      </w:pPr>
      <w:rPr>
        <w:rFonts w:hint="default"/>
      </w:rPr>
    </w:lvl>
  </w:abstractNum>
  <w:abstractNum w:abstractNumId="3">
    <w:nsid w:val="296F3B27"/>
    <w:multiLevelType w:val="multilevel"/>
    <w:tmpl w:val="FFF02740"/>
    <w:lvl w:ilvl="0">
      <w:start w:val="2"/>
      <w:numFmt w:val="decimal"/>
      <w:lvlText w:val="%1"/>
      <w:lvlJc w:val="left"/>
      <w:pPr>
        <w:ind w:left="112" w:hanging="554"/>
      </w:pPr>
      <w:rPr>
        <w:rFonts w:hint="default"/>
      </w:rPr>
    </w:lvl>
    <w:lvl w:ilvl="1">
      <w:start w:val="1"/>
      <w:numFmt w:val="decimal"/>
      <w:lvlText w:val="%1.%2."/>
      <w:lvlJc w:val="left"/>
      <w:pPr>
        <w:ind w:left="112" w:hanging="554"/>
        <w:jc w:val="right"/>
      </w:pPr>
      <w:rPr>
        <w:rFonts w:ascii="Times New Roman" w:eastAsia="Times New Roman" w:hAnsi="Times New Roman" w:cs="Times New Roman" w:hint="default"/>
        <w:w w:val="100"/>
        <w:sz w:val="28"/>
        <w:szCs w:val="28"/>
      </w:rPr>
    </w:lvl>
    <w:lvl w:ilvl="2">
      <w:numFmt w:val="bullet"/>
      <w:lvlText w:val="•"/>
      <w:lvlJc w:val="left"/>
      <w:pPr>
        <w:ind w:left="3111" w:hanging="554"/>
      </w:pPr>
      <w:rPr>
        <w:rFonts w:hint="default"/>
      </w:rPr>
    </w:lvl>
    <w:lvl w:ilvl="3">
      <w:numFmt w:val="bullet"/>
      <w:lvlText w:val="•"/>
      <w:lvlJc w:val="left"/>
      <w:pPr>
        <w:ind w:left="4607" w:hanging="554"/>
      </w:pPr>
      <w:rPr>
        <w:rFonts w:hint="default"/>
      </w:rPr>
    </w:lvl>
    <w:lvl w:ilvl="4">
      <w:numFmt w:val="bullet"/>
      <w:lvlText w:val="•"/>
      <w:lvlJc w:val="left"/>
      <w:pPr>
        <w:ind w:left="6103" w:hanging="554"/>
      </w:pPr>
      <w:rPr>
        <w:rFonts w:hint="default"/>
      </w:rPr>
    </w:lvl>
    <w:lvl w:ilvl="5">
      <w:numFmt w:val="bullet"/>
      <w:lvlText w:val="•"/>
      <w:lvlJc w:val="left"/>
      <w:pPr>
        <w:ind w:left="7599" w:hanging="554"/>
      </w:pPr>
      <w:rPr>
        <w:rFonts w:hint="default"/>
      </w:rPr>
    </w:lvl>
    <w:lvl w:ilvl="6">
      <w:numFmt w:val="bullet"/>
      <w:lvlText w:val="•"/>
      <w:lvlJc w:val="left"/>
      <w:pPr>
        <w:ind w:left="9095" w:hanging="554"/>
      </w:pPr>
      <w:rPr>
        <w:rFonts w:hint="default"/>
      </w:rPr>
    </w:lvl>
    <w:lvl w:ilvl="7">
      <w:numFmt w:val="bullet"/>
      <w:lvlText w:val="•"/>
      <w:lvlJc w:val="left"/>
      <w:pPr>
        <w:ind w:left="10590" w:hanging="554"/>
      </w:pPr>
      <w:rPr>
        <w:rFonts w:hint="default"/>
      </w:rPr>
    </w:lvl>
    <w:lvl w:ilvl="8">
      <w:numFmt w:val="bullet"/>
      <w:lvlText w:val="•"/>
      <w:lvlJc w:val="left"/>
      <w:pPr>
        <w:ind w:left="12086" w:hanging="554"/>
      </w:pPr>
      <w:rPr>
        <w:rFonts w:hint="default"/>
      </w:rPr>
    </w:lvl>
  </w:abstractNum>
  <w:abstractNum w:abstractNumId="4">
    <w:nsid w:val="38CE71FB"/>
    <w:multiLevelType w:val="multilevel"/>
    <w:tmpl w:val="227A2DB2"/>
    <w:lvl w:ilvl="0">
      <w:start w:val="1"/>
      <w:numFmt w:val="decimal"/>
      <w:lvlText w:val="%1."/>
      <w:lvlJc w:val="left"/>
      <w:pPr>
        <w:ind w:left="284" w:hanging="281"/>
        <w:jc w:val="right"/>
      </w:pPr>
      <w:rPr>
        <w:rFonts w:ascii="Times New Roman" w:eastAsia="Times New Roman" w:hAnsi="Times New Roman" w:cs="Times New Roman" w:hint="default"/>
        <w:b/>
        <w:bCs/>
        <w:w w:val="100"/>
        <w:sz w:val="28"/>
        <w:szCs w:val="28"/>
      </w:rPr>
    </w:lvl>
    <w:lvl w:ilvl="1">
      <w:start w:val="1"/>
      <w:numFmt w:val="decimal"/>
      <w:lvlText w:val="%1.%2."/>
      <w:lvlJc w:val="left"/>
      <w:pPr>
        <w:ind w:left="118" w:hanging="740"/>
      </w:pPr>
      <w:rPr>
        <w:rFonts w:ascii="Times New Roman" w:eastAsia="Times New Roman" w:hAnsi="Times New Roman" w:cs="Times New Roman" w:hint="default"/>
        <w:spacing w:val="-1"/>
        <w:w w:val="100"/>
        <w:sz w:val="28"/>
        <w:szCs w:val="28"/>
      </w:rPr>
    </w:lvl>
    <w:lvl w:ilvl="2">
      <w:start w:val="1"/>
      <w:numFmt w:val="decimal"/>
      <w:lvlText w:val="%1.%2.%3."/>
      <w:lvlJc w:val="left"/>
      <w:pPr>
        <w:ind w:left="118" w:hanging="1006"/>
      </w:pPr>
      <w:rPr>
        <w:rFonts w:ascii="Times New Roman" w:eastAsia="Times New Roman" w:hAnsi="Times New Roman" w:cs="Times New Roman" w:hint="default"/>
        <w:spacing w:val="-2"/>
        <w:w w:val="100"/>
        <w:sz w:val="28"/>
        <w:szCs w:val="28"/>
      </w:rPr>
    </w:lvl>
    <w:lvl w:ilvl="3">
      <w:numFmt w:val="bullet"/>
      <w:lvlText w:val="•"/>
      <w:lvlJc w:val="left"/>
      <w:pPr>
        <w:ind w:left="2472" w:hanging="1006"/>
      </w:pPr>
      <w:rPr>
        <w:rFonts w:hint="default"/>
      </w:rPr>
    </w:lvl>
    <w:lvl w:ilvl="4">
      <w:numFmt w:val="bullet"/>
      <w:lvlText w:val="•"/>
      <w:lvlJc w:val="left"/>
      <w:pPr>
        <w:ind w:left="3568" w:hanging="1006"/>
      </w:pPr>
      <w:rPr>
        <w:rFonts w:hint="default"/>
      </w:rPr>
    </w:lvl>
    <w:lvl w:ilvl="5">
      <w:numFmt w:val="bullet"/>
      <w:lvlText w:val="•"/>
      <w:lvlJc w:val="left"/>
      <w:pPr>
        <w:ind w:left="4664" w:hanging="1006"/>
      </w:pPr>
      <w:rPr>
        <w:rFonts w:hint="default"/>
      </w:rPr>
    </w:lvl>
    <w:lvl w:ilvl="6">
      <w:numFmt w:val="bullet"/>
      <w:lvlText w:val="•"/>
      <w:lvlJc w:val="left"/>
      <w:pPr>
        <w:ind w:left="5760" w:hanging="1006"/>
      </w:pPr>
      <w:rPr>
        <w:rFonts w:hint="default"/>
      </w:rPr>
    </w:lvl>
    <w:lvl w:ilvl="7">
      <w:numFmt w:val="bullet"/>
      <w:lvlText w:val="•"/>
      <w:lvlJc w:val="left"/>
      <w:pPr>
        <w:ind w:left="6856" w:hanging="1006"/>
      </w:pPr>
      <w:rPr>
        <w:rFonts w:hint="default"/>
      </w:rPr>
    </w:lvl>
    <w:lvl w:ilvl="8">
      <w:numFmt w:val="bullet"/>
      <w:lvlText w:val="•"/>
      <w:lvlJc w:val="left"/>
      <w:pPr>
        <w:ind w:left="7952" w:hanging="1006"/>
      </w:pPr>
      <w:rPr>
        <w:rFonts w:hint="default"/>
      </w:rPr>
    </w:lvl>
  </w:abstractNum>
  <w:abstractNum w:abstractNumId="5">
    <w:nsid w:val="4C4C4907"/>
    <w:multiLevelType w:val="multilevel"/>
    <w:tmpl w:val="92485B04"/>
    <w:lvl w:ilvl="0">
      <w:start w:val="1"/>
      <w:numFmt w:val="decimal"/>
      <w:lvlText w:val="%1"/>
      <w:lvlJc w:val="left"/>
      <w:pPr>
        <w:ind w:left="118" w:hanging="665"/>
      </w:pPr>
      <w:rPr>
        <w:rFonts w:hint="default"/>
      </w:rPr>
    </w:lvl>
    <w:lvl w:ilvl="1">
      <w:start w:val="1"/>
      <w:numFmt w:val="decimal"/>
      <w:lvlText w:val="%1.%2."/>
      <w:lvlJc w:val="left"/>
      <w:pPr>
        <w:ind w:left="118" w:hanging="665"/>
      </w:pPr>
      <w:rPr>
        <w:rFonts w:ascii="Times New Roman" w:eastAsia="Times New Roman" w:hAnsi="Times New Roman" w:cs="Times New Roman" w:hint="default"/>
        <w:w w:val="100"/>
        <w:sz w:val="28"/>
        <w:szCs w:val="28"/>
      </w:rPr>
    </w:lvl>
    <w:lvl w:ilvl="2">
      <w:numFmt w:val="bullet"/>
      <w:lvlText w:val="•"/>
      <w:lvlJc w:val="left"/>
      <w:pPr>
        <w:ind w:left="2124" w:hanging="665"/>
      </w:pPr>
      <w:rPr>
        <w:rFonts w:hint="default"/>
      </w:rPr>
    </w:lvl>
    <w:lvl w:ilvl="3">
      <w:numFmt w:val="bullet"/>
      <w:lvlText w:val="•"/>
      <w:lvlJc w:val="left"/>
      <w:pPr>
        <w:ind w:left="3127" w:hanging="665"/>
      </w:pPr>
      <w:rPr>
        <w:rFonts w:hint="default"/>
      </w:rPr>
    </w:lvl>
    <w:lvl w:ilvl="4">
      <w:numFmt w:val="bullet"/>
      <w:lvlText w:val="•"/>
      <w:lvlJc w:val="left"/>
      <w:pPr>
        <w:ind w:left="4129" w:hanging="665"/>
      </w:pPr>
      <w:rPr>
        <w:rFonts w:hint="default"/>
      </w:rPr>
    </w:lvl>
    <w:lvl w:ilvl="5">
      <w:numFmt w:val="bullet"/>
      <w:lvlText w:val="•"/>
      <w:lvlJc w:val="left"/>
      <w:pPr>
        <w:ind w:left="5132" w:hanging="665"/>
      </w:pPr>
      <w:rPr>
        <w:rFonts w:hint="default"/>
      </w:rPr>
    </w:lvl>
    <w:lvl w:ilvl="6">
      <w:numFmt w:val="bullet"/>
      <w:lvlText w:val="•"/>
      <w:lvlJc w:val="left"/>
      <w:pPr>
        <w:ind w:left="6134" w:hanging="665"/>
      </w:pPr>
      <w:rPr>
        <w:rFonts w:hint="default"/>
      </w:rPr>
    </w:lvl>
    <w:lvl w:ilvl="7">
      <w:numFmt w:val="bullet"/>
      <w:lvlText w:val="•"/>
      <w:lvlJc w:val="left"/>
      <w:pPr>
        <w:ind w:left="7136" w:hanging="665"/>
      </w:pPr>
      <w:rPr>
        <w:rFonts w:hint="default"/>
      </w:rPr>
    </w:lvl>
    <w:lvl w:ilvl="8">
      <w:numFmt w:val="bullet"/>
      <w:lvlText w:val="•"/>
      <w:lvlJc w:val="left"/>
      <w:pPr>
        <w:ind w:left="8139" w:hanging="665"/>
      </w:pPr>
      <w:rPr>
        <w:rFonts w:hint="default"/>
      </w:rPr>
    </w:lvl>
  </w:abstractNum>
  <w:abstractNum w:abstractNumId="6">
    <w:nsid w:val="729D4043"/>
    <w:multiLevelType w:val="multilevel"/>
    <w:tmpl w:val="219A897A"/>
    <w:lvl w:ilvl="0">
      <w:start w:val="1"/>
      <w:numFmt w:val="decimal"/>
      <w:lvlText w:val="%1"/>
      <w:lvlJc w:val="left"/>
      <w:pPr>
        <w:ind w:left="152" w:hanging="557"/>
      </w:pPr>
      <w:rPr>
        <w:rFonts w:hint="default"/>
      </w:rPr>
    </w:lvl>
    <w:lvl w:ilvl="1">
      <w:start w:val="2"/>
      <w:numFmt w:val="decimal"/>
      <w:lvlText w:val="%1.%2."/>
      <w:lvlJc w:val="left"/>
      <w:pPr>
        <w:ind w:left="152" w:hanging="557"/>
      </w:pPr>
      <w:rPr>
        <w:rFonts w:ascii="Times New Roman" w:eastAsia="Times New Roman" w:hAnsi="Times New Roman" w:cs="Times New Roman" w:hint="default"/>
        <w:w w:val="100"/>
        <w:sz w:val="28"/>
        <w:szCs w:val="28"/>
      </w:rPr>
    </w:lvl>
    <w:lvl w:ilvl="2">
      <w:numFmt w:val="bullet"/>
      <w:lvlText w:val="•"/>
      <w:lvlJc w:val="left"/>
      <w:pPr>
        <w:ind w:left="3159" w:hanging="557"/>
      </w:pPr>
      <w:rPr>
        <w:rFonts w:hint="default"/>
      </w:rPr>
    </w:lvl>
    <w:lvl w:ilvl="3">
      <w:numFmt w:val="bullet"/>
      <w:lvlText w:val="•"/>
      <w:lvlJc w:val="left"/>
      <w:pPr>
        <w:ind w:left="4659" w:hanging="557"/>
      </w:pPr>
      <w:rPr>
        <w:rFonts w:hint="default"/>
      </w:rPr>
    </w:lvl>
    <w:lvl w:ilvl="4">
      <w:numFmt w:val="bullet"/>
      <w:lvlText w:val="•"/>
      <w:lvlJc w:val="left"/>
      <w:pPr>
        <w:ind w:left="6159" w:hanging="557"/>
      </w:pPr>
      <w:rPr>
        <w:rFonts w:hint="default"/>
      </w:rPr>
    </w:lvl>
    <w:lvl w:ilvl="5">
      <w:numFmt w:val="bullet"/>
      <w:lvlText w:val="•"/>
      <w:lvlJc w:val="left"/>
      <w:pPr>
        <w:ind w:left="7659" w:hanging="557"/>
      </w:pPr>
      <w:rPr>
        <w:rFonts w:hint="default"/>
      </w:rPr>
    </w:lvl>
    <w:lvl w:ilvl="6">
      <w:numFmt w:val="bullet"/>
      <w:lvlText w:val="•"/>
      <w:lvlJc w:val="left"/>
      <w:pPr>
        <w:ind w:left="9159" w:hanging="557"/>
      </w:pPr>
      <w:rPr>
        <w:rFonts w:hint="default"/>
      </w:rPr>
    </w:lvl>
    <w:lvl w:ilvl="7">
      <w:numFmt w:val="bullet"/>
      <w:lvlText w:val="•"/>
      <w:lvlJc w:val="left"/>
      <w:pPr>
        <w:ind w:left="10658" w:hanging="557"/>
      </w:pPr>
      <w:rPr>
        <w:rFonts w:hint="default"/>
      </w:rPr>
    </w:lvl>
    <w:lvl w:ilvl="8">
      <w:numFmt w:val="bullet"/>
      <w:lvlText w:val="•"/>
      <w:lvlJc w:val="left"/>
      <w:pPr>
        <w:ind w:left="12158" w:hanging="557"/>
      </w:pPr>
      <w:rPr>
        <w:rFonts w:hint="default"/>
      </w:rPr>
    </w:lvl>
  </w:abstractNum>
  <w:abstractNum w:abstractNumId="7">
    <w:nsid w:val="7B8A3551"/>
    <w:multiLevelType w:val="multilevel"/>
    <w:tmpl w:val="99DAA892"/>
    <w:lvl w:ilvl="0">
      <w:start w:val="2"/>
      <w:numFmt w:val="decimal"/>
      <w:lvlText w:val="%1"/>
      <w:lvlJc w:val="left"/>
      <w:pPr>
        <w:ind w:left="118" w:hanging="595"/>
      </w:pPr>
      <w:rPr>
        <w:rFonts w:hint="default"/>
      </w:rPr>
    </w:lvl>
    <w:lvl w:ilvl="1">
      <w:start w:val="1"/>
      <w:numFmt w:val="decimal"/>
      <w:lvlText w:val="%1.%2."/>
      <w:lvlJc w:val="left"/>
      <w:pPr>
        <w:ind w:left="1163" w:hanging="595"/>
      </w:pPr>
      <w:rPr>
        <w:rFonts w:ascii="Times New Roman" w:eastAsia="Times New Roman" w:hAnsi="Times New Roman" w:cs="Times New Roman" w:hint="default"/>
        <w:w w:val="100"/>
        <w:sz w:val="28"/>
        <w:szCs w:val="28"/>
      </w:rPr>
    </w:lvl>
    <w:lvl w:ilvl="2">
      <w:numFmt w:val="bullet"/>
      <w:lvlText w:val="•"/>
      <w:lvlJc w:val="left"/>
      <w:pPr>
        <w:ind w:left="2124" w:hanging="595"/>
      </w:pPr>
      <w:rPr>
        <w:rFonts w:hint="default"/>
      </w:rPr>
    </w:lvl>
    <w:lvl w:ilvl="3">
      <w:numFmt w:val="bullet"/>
      <w:lvlText w:val="•"/>
      <w:lvlJc w:val="left"/>
      <w:pPr>
        <w:ind w:left="3127" w:hanging="595"/>
      </w:pPr>
      <w:rPr>
        <w:rFonts w:hint="default"/>
      </w:rPr>
    </w:lvl>
    <w:lvl w:ilvl="4">
      <w:numFmt w:val="bullet"/>
      <w:lvlText w:val="•"/>
      <w:lvlJc w:val="left"/>
      <w:pPr>
        <w:ind w:left="4129" w:hanging="595"/>
      </w:pPr>
      <w:rPr>
        <w:rFonts w:hint="default"/>
      </w:rPr>
    </w:lvl>
    <w:lvl w:ilvl="5">
      <w:numFmt w:val="bullet"/>
      <w:lvlText w:val="•"/>
      <w:lvlJc w:val="left"/>
      <w:pPr>
        <w:ind w:left="5132" w:hanging="595"/>
      </w:pPr>
      <w:rPr>
        <w:rFonts w:hint="default"/>
      </w:rPr>
    </w:lvl>
    <w:lvl w:ilvl="6">
      <w:numFmt w:val="bullet"/>
      <w:lvlText w:val="•"/>
      <w:lvlJc w:val="left"/>
      <w:pPr>
        <w:ind w:left="6134" w:hanging="595"/>
      </w:pPr>
      <w:rPr>
        <w:rFonts w:hint="default"/>
      </w:rPr>
    </w:lvl>
    <w:lvl w:ilvl="7">
      <w:numFmt w:val="bullet"/>
      <w:lvlText w:val="•"/>
      <w:lvlJc w:val="left"/>
      <w:pPr>
        <w:ind w:left="7136" w:hanging="595"/>
      </w:pPr>
      <w:rPr>
        <w:rFonts w:hint="default"/>
      </w:rPr>
    </w:lvl>
    <w:lvl w:ilvl="8">
      <w:numFmt w:val="bullet"/>
      <w:lvlText w:val="•"/>
      <w:lvlJc w:val="left"/>
      <w:pPr>
        <w:ind w:left="8139" w:hanging="595"/>
      </w:pPr>
      <w:rPr>
        <w:rFont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17C3A"/>
    <w:rsid w:val="00326F67"/>
    <w:rsid w:val="003A3464"/>
    <w:rsid w:val="00734416"/>
    <w:rsid w:val="00926478"/>
    <w:rsid w:val="009331F4"/>
    <w:rsid w:val="00943AB4"/>
    <w:rsid w:val="00954913"/>
    <w:rsid w:val="009D10E9"/>
    <w:rsid w:val="009E0553"/>
    <w:rsid w:val="00AE4BE9"/>
    <w:rsid w:val="00B17C3A"/>
    <w:rsid w:val="00C41A16"/>
    <w:rsid w:val="00C647D2"/>
    <w:rsid w:val="00D8686C"/>
    <w:rsid w:val="00E4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19" w:lineRule="exact"/>
      <w:ind w:left="284" w:hanging="280"/>
      <w:outlineLvl w:val="0"/>
    </w:pPr>
    <w:rPr>
      <w:b/>
      <w:bCs/>
      <w:sz w:val="28"/>
      <w:szCs w:val="28"/>
    </w:rPr>
  </w:style>
  <w:style w:type="paragraph" w:styleId="2">
    <w:name w:val="heading 2"/>
    <w:basedOn w:val="a"/>
    <w:next w:val="a"/>
    <w:link w:val="20"/>
    <w:uiPriority w:val="9"/>
    <w:qFormat/>
    <w:rsid w:val="009E0553"/>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851"/>
      <w:jc w:val="both"/>
    </w:pPr>
    <w:rPr>
      <w:sz w:val="28"/>
      <w:szCs w:val="28"/>
    </w:rPr>
  </w:style>
  <w:style w:type="paragraph" w:styleId="a4">
    <w:name w:val="List Paragraph"/>
    <w:basedOn w:val="a"/>
    <w:uiPriority w:val="1"/>
    <w:qFormat/>
    <w:pPr>
      <w:ind w:left="118" w:firstLine="852"/>
      <w:jc w:val="both"/>
    </w:pPr>
  </w:style>
  <w:style w:type="paragraph" w:customStyle="1" w:styleId="TableParagraph">
    <w:name w:val="Table Paragraph"/>
    <w:basedOn w:val="a"/>
    <w:uiPriority w:val="1"/>
    <w:qFormat/>
    <w:pPr>
      <w:spacing w:before="96"/>
      <w:jc w:val="center"/>
    </w:pPr>
  </w:style>
  <w:style w:type="character" w:customStyle="1" w:styleId="20">
    <w:name w:val="Заголовок 2 Знак"/>
    <w:basedOn w:val="a0"/>
    <w:link w:val="2"/>
    <w:uiPriority w:val="9"/>
    <w:rsid w:val="009E0553"/>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9397D2148CF94D07357CA43C4EABEF7230E386756F23ABD5E5A4C9E13A84462937931380C6E3xCV6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dc:creator>
  <cp:lastModifiedBy>Ира</cp:lastModifiedBy>
  <cp:revision>6</cp:revision>
  <cp:lastPrinted>2019-03-12T05:42:00Z</cp:lastPrinted>
  <dcterms:created xsi:type="dcterms:W3CDTF">2019-03-11T14:15:00Z</dcterms:created>
  <dcterms:modified xsi:type="dcterms:W3CDTF">2019-05-30T07:17:00Z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Microsoft® Word 2010</vt:lpwstr>
  </property>
  <property fmtid="{D5CDD505-2E9C-101B-9397-08002B2CF9AE}" pid="4" name="LastSaved">
    <vt:filetime>2019-03-11T00:00:00Z</vt:filetime>
  </property>
</Properties>
</file>